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913ADDB" w:rsidP="7441F1E3" w:rsidRDefault="0913ADDB" w14:paraId="5EFE16B6" w14:textId="482E635F">
      <w:pPr>
        <w:keepNext/>
        <w:spacing w:before="120" w:after="120" w:line="256" w:lineRule="auto"/>
        <w:ind w:right="-2"/>
        <w:jc w:val="center"/>
        <w:rPr>
          <w:rFonts w:ascii="Arial" w:hAnsi="Arial" w:eastAsia="Arial" w:cs="Arial"/>
          <w:color w:val="000000" w:themeColor="text1"/>
          <w:sz w:val="36"/>
          <w:szCs w:val="36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B83C449" wp14:editId="70F9D035">
            <wp:extent cx="504825" cy="762000"/>
            <wp:effectExtent l="0" t="0" r="0" b="0"/>
            <wp:docPr id="2112425486" name="Picture 2112425486" descr="gerbon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13ADDB" w:rsidP="63747282" w:rsidRDefault="0913ADDB" w14:paraId="7D9A6C18" w14:textId="16F28266" w14:noSpellErr="1">
      <w:pPr>
        <w:keepNext w:val="0"/>
        <w:spacing w:before="0" w:beforeAutospacing="off" w:after="0" w:afterAutospacing="off" w:line="240" w:lineRule="auto"/>
        <w:ind w:right="0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63747282" w:rsidR="0913A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Dienvidkurzemes</w:t>
      </w:r>
      <w:r w:rsidRPr="63747282" w:rsidR="0913A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novada </w:t>
      </w:r>
      <w:r>
        <w:br/>
      </w:r>
      <w:r w:rsidRPr="63747282" w:rsidR="0913A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pašvaldības aģentūra “</w:t>
      </w:r>
      <w:r w:rsidRPr="63747282" w:rsidR="0913A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Dienvidkurzemes</w:t>
      </w:r>
      <w:r w:rsidRPr="63747282" w:rsidR="0913A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novada tūrisma centrs”</w:t>
      </w:r>
    </w:p>
    <w:p w:rsidR="0913ADDB" w:rsidP="63747282" w:rsidRDefault="0913ADDB" w14:paraId="55917189" w14:textId="4EE476F1" w14:noSpellErr="1">
      <w:pPr>
        <w:keepNext w:val="0"/>
        <w:spacing w:before="0" w:beforeAutospacing="off" w:after="0" w:afterAutospacing="off" w:line="240" w:lineRule="auto"/>
        <w:ind w:right="0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63747282" w:rsidR="0913ADD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M. Namiķa iela 2b, Grobiņa, </w:t>
      </w:r>
      <w:r w:rsidRPr="63747282" w:rsidR="0913ADD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Dienvidkurzemes</w:t>
      </w:r>
      <w:r w:rsidRPr="63747282" w:rsidR="0913ADD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novads, LV-3430, reģistrācijas Nr. 90002663946, tālr. 22024940; e-pasts: </w:t>
      </w:r>
      <w:hyperlink r:id="Rb9b63ea2393a4d04">
        <w:r w:rsidRPr="63747282" w:rsidR="0913ADDB">
          <w:rPr>
            <w:rStyle w:val="Hipersaite"/>
            <w:rFonts w:ascii="Arial" w:hAnsi="Arial" w:eastAsia="Arial" w:cs="Arial"/>
            <w:color w:val="0563C1"/>
            <w:sz w:val="22"/>
            <w:szCs w:val="22"/>
          </w:rPr>
          <w:t>info@dienvidkurzeme.travel</w:t>
        </w:r>
      </w:hyperlink>
      <w:r w:rsidRPr="63747282" w:rsidR="0913ADD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7441F1E3" w:rsidP="63747282" w:rsidRDefault="7441F1E3" w14:paraId="69E2EDE5" w14:textId="6B394C04" w14:noSpellErr="1">
      <w:pPr>
        <w:keepNext w:val="0"/>
        <w:spacing w:after="16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913ADDB" w:rsidP="7441F1E3" w:rsidRDefault="0913ADDB" w14:paraId="0255EF2A" w14:textId="6110CA35">
      <w:pPr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7441F1E3">
        <w:rPr>
          <w:rFonts w:ascii="Arial" w:hAnsi="Arial" w:eastAsia="Arial" w:cs="Arial"/>
          <w:b/>
          <w:bCs/>
          <w:sz w:val="28"/>
          <w:szCs w:val="28"/>
        </w:rPr>
        <w:t>NOLIKUMS</w:t>
      </w:r>
    </w:p>
    <w:p w:rsidR="0913ADDB" w:rsidP="7441F1E3" w:rsidRDefault="0913ADDB" w14:paraId="43AFA693" w14:textId="63615C04">
      <w:pPr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7441F1E3">
        <w:rPr>
          <w:rFonts w:ascii="Arial" w:hAnsi="Arial" w:eastAsia="Arial" w:cs="Arial"/>
          <w:b/>
          <w:bCs/>
          <w:sz w:val="28"/>
          <w:szCs w:val="28"/>
        </w:rPr>
        <w:t>Starptautiskais smilšu skulptūru festivāls Pāvilostā</w:t>
      </w:r>
    </w:p>
    <w:p w:rsidR="0913ADDB" w:rsidP="7441F1E3" w:rsidRDefault="0913ADDB" w14:paraId="6073966D" w14:textId="20AE711D">
      <w:pPr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7441F1E3">
        <w:rPr>
          <w:rFonts w:ascii="Arial" w:hAnsi="Arial" w:eastAsia="Arial" w:cs="Arial"/>
          <w:b/>
          <w:bCs/>
          <w:sz w:val="28"/>
          <w:szCs w:val="28"/>
        </w:rPr>
        <w:t>“Smilšu simpozijs – 5 STIHIJAS”</w:t>
      </w:r>
    </w:p>
    <w:p w:rsidR="000D534C" w:rsidP="7441F1E3" w:rsidRDefault="000D534C" w14:paraId="26FEB557" w14:textId="77777777">
      <w:pPr>
        <w:jc w:val="center"/>
        <w:rPr>
          <w:rFonts w:ascii="Arial" w:hAnsi="Arial" w:eastAsia="Arial" w:cs="Arial"/>
          <w:b/>
          <w:bCs/>
          <w:sz w:val="28"/>
          <w:szCs w:val="28"/>
        </w:rPr>
      </w:pPr>
    </w:p>
    <w:p w:rsidR="000D534C" w:rsidP="63747282" w:rsidRDefault="000D534C" w14:paraId="6FFE2683" w14:textId="77777777" w14:noSpellErr="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</w:rPr>
      </w:pPr>
    </w:p>
    <w:p w:rsidRPr="000D534C" w:rsidR="0913ADDB" w:rsidP="63747282" w:rsidRDefault="0913ADDB" w14:paraId="5EB0BABB" w14:textId="1B11E15F" w14:noSpellErr="1">
      <w:pPr>
        <w:pStyle w:val="moze-center"/>
        <w:numPr>
          <w:ilvl w:val="0"/>
          <w:numId w:val="34"/>
        </w:numPr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</w:rPr>
      </w:pPr>
      <w:r w:rsidRPr="63747282" w:rsidR="0913ADDB">
        <w:rPr>
          <w:rFonts w:ascii="Arial" w:hAnsi="Arial" w:eastAsia="Arial" w:cs="Arial"/>
          <w:b w:val="1"/>
          <w:bCs w:val="1"/>
        </w:rPr>
        <w:t>Festivāla mērķis un temats:</w:t>
      </w:r>
    </w:p>
    <w:p w:rsidRPr="000D534C" w:rsidR="0913ADDB" w:rsidP="63747282" w:rsidRDefault="003D18B6" w14:paraId="5F2B7502" w14:textId="19D6382B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720"/>
        <w:jc w:val="both"/>
        <w:rPr>
          <w:rFonts w:ascii="Arial" w:hAnsi="Arial" w:eastAsia="Arial" w:cs="Arial"/>
        </w:rPr>
      </w:pPr>
      <w:r w:rsidRPr="63747282" w:rsidR="003D18B6">
        <w:rPr>
          <w:rFonts w:ascii="Arial" w:hAnsi="Arial" w:eastAsia="Arial" w:cs="Arial"/>
        </w:rPr>
        <w:t xml:space="preserve">1.1. </w:t>
      </w:r>
      <w:r w:rsidRPr="63747282" w:rsidR="675C7768">
        <w:rPr>
          <w:rFonts w:ascii="Arial" w:hAnsi="Arial" w:eastAsia="Arial" w:cs="Arial"/>
        </w:rPr>
        <w:t>Starptautiskā smilšu skulptūru festivāla</w:t>
      </w:r>
      <w:r w:rsidRPr="63747282" w:rsidR="31D4ECD2">
        <w:rPr>
          <w:rFonts w:ascii="Arial" w:hAnsi="Arial" w:eastAsia="Arial" w:cs="Arial"/>
        </w:rPr>
        <w:t xml:space="preserve"> mērķis –</w:t>
      </w:r>
      <w:r w:rsidRPr="63747282" w:rsidR="233E8CC1">
        <w:rPr>
          <w:rFonts w:ascii="Arial" w:hAnsi="Arial" w:eastAsia="Arial" w:cs="Arial"/>
        </w:rPr>
        <w:t xml:space="preserve"> ir pagarināt tūrisma sezonu Pāvilostā, bagātinot piedāvājumu un radot jaunus apskates objektus. Smilšu simpozijs notiek tradicionālā pasākuma </w:t>
      </w:r>
      <w:r w:rsidRPr="63747282" w:rsidR="1EAABD0B">
        <w:rPr>
          <w:rFonts w:ascii="Arial" w:hAnsi="Arial" w:eastAsia="Arial" w:cs="Arial"/>
        </w:rPr>
        <w:t>“</w:t>
      </w:r>
      <w:r w:rsidRPr="63747282" w:rsidR="233E8CC1">
        <w:rPr>
          <w:rFonts w:ascii="Arial" w:hAnsi="Arial" w:eastAsia="Arial" w:cs="Arial"/>
        </w:rPr>
        <w:t>Senās uguns nakts</w:t>
      </w:r>
      <w:r w:rsidRPr="63747282" w:rsidR="3620D5B6">
        <w:rPr>
          <w:rFonts w:ascii="Arial" w:hAnsi="Arial" w:eastAsia="Arial" w:cs="Arial"/>
        </w:rPr>
        <w:t>”</w:t>
      </w:r>
      <w:r w:rsidRPr="63747282" w:rsidR="233E8CC1">
        <w:rPr>
          <w:rFonts w:ascii="Arial" w:hAnsi="Arial" w:eastAsia="Arial" w:cs="Arial"/>
        </w:rPr>
        <w:t xml:space="preserve"> ietvaros, kad </w:t>
      </w:r>
      <w:r w:rsidRPr="63747282" w:rsidR="5EF6C4CA">
        <w:rPr>
          <w:rFonts w:ascii="Arial" w:hAnsi="Arial" w:eastAsia="Arial" w:cs="Arial"/>
        </w:rPr>
        <w:t>Baltijas jūras</w:t>
      </w:r>
      <w:r w:rsidRPr="63747282" w:rsidR="233E8CC1">
        <w:rPr>
          <w:rFonts w:ascii="Arial" w:hAnsi="Arial" w:eastAsia="Arial" w:cs="Arial"/>
        </w:rPr>
        <w:t xml:space="preserve"> </w:t>
      </w:r>
      <w:r w:rsidRPr="63747282" w:rsidR="22A986D2">
        <w:rPr>
          <w:rFonts w:ascii="Arial" w:hAnsi="Arial" w:eastAsia="Arial" w:cs="Arial"/>
        </w:rPr>
        <w:t>piekrastē</w:t>
      </w:r>
      <w:r w:rsidRPr="63747282" w:rsidR="233E8CC1">
        <w:rPr>
          <w:rFonts w:ascii="Arial" w:hAnsi="Arial" w:eastAsia="Arial" w:cs="Arial"/>
        </w:rPr>
        <w:t xml:space="preserve"> tiek aizdegt</w:t>
      </w:r>
      <w:r w:rsidRPr="63747282" w:rsidR="0C8255D8">
        <w:rPr>
          <w:rFonts w:ascii="Arial" w:hAnsi="Arial" w:eastAsia="Arial" w:cs="Arial"/>
        </w:rPr>
        <w:t>i</w:t>
      </w:r>
      <w:r w:rsidRPr="63747282" w:rsidR="233E8CC1">
        <w:rPr>
          <w:rFonts w:ascii="Arial" w:hAnsi="Arial" w:eastAsia="Arial" w:cs="Arial"/>
        </w:rPr>
        <w:t xml:space="preserve"> u</w:t>
      </w:r>
      <w:r w:rsidRPr="63747282" w:rsidR="2437AA1C">
        <w:rPr>
          <w:rFonts w:ascii="Arial" w:hAnsi="Arial" w:eastAsia="Arial" w:cs="Arial"/>
        </w:rPr>
        <w:t>gunskuri. Pāvilostā tradicionāli tā ir uguns skulptūra</w:t>
      </w:r>
      <w:r w:rsidRPr="63747282" w:rsidR="31D4ECD2">
        <w:rPr>
          <w:rFonts w:ascii="Arial" w:hAnsi="Arial" w:eastAsia="Arial" w:cs="Arial"/>
        </w:rPr>
        <w:t xml:space="preserve">; </w:t>
      </w:r>
    </w:p>
    <w:p w:rsidRPr="000D534C" w:rsidR="0913ADDB" w:rsidP="63747282" w:rsidRDefault="003D18B6" w14:paraId="47F8F97B" w14:textId="1F66A0B9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720"/>
        <w:jc w:val="both"/>
        <w:rPr>
          <w:rFonts w:ascii="Arial" w:hAnsi="Arial" w:eastAsia="Arial" w:cs="Arial"/>
        </w:rPr>
      </w:pPr>
      <w:r w:rsidRPr="63747282" w:rsidR="003D18B6">
        <w:rPr>
          <w:rFonts w:ascii="Arial" w:hAnsi="Arial" w:eastAsia="Arial" w:cs="Arial"/>
        </w:rPr>
        <w:t>1.2.</w:t>
      </w:r>
      <w:r w:rsidRPr="63747282" w:rsidR="112060AE">
        <w:rPr>
          <w:rFonts w:ascii="Arial" w:hAnsi="Arial" w:eastAsia="Arial" w:cs="Arial"/>
        </w:rPr>
        <w:t xml:space="preserve">Festivāla tēma: </w:t>
      </w:r>
      <w:r w:rsidRPr="63747282" w:rsidR="112060AE">
        <w:rPr>
          <w:rFonts w:ascii="Arial" w:hAnsi="Arial" w:eastAsia="Arial" w:cs="Arial"/>
          <w:b w:val="1"/>
          <w:bCs w:val="1"/>
        </w:rPr>
        <w:t>“STIHIJAS”</w:t>
      </w:r>
      <w:r w:rsidRPr="63747282" w:rsidR="45BA04EC">
        <w:rPr>
          <w:rFonts w:ascii="Arial" w:hAnsi="Arial" w:eastAsia="Arial" w:cs="Arial"/>
          <w:b w:val="1"/>
          <w:bCs w:val="1"/>
        </w:rPr>
        <w:t xml:space="preserve"> – </w:t>
      </w:r>
      <w:r w:rsidRPr="63747282" w:rsidR="112060AE">
        <w:rPr>
          <w:rFonts w:ascii="Arial" w:hAnsi="Arial" w:eastAsia="Arial" w:cs="Arial"/>
        </w:rPr>
        <w:t>uguns, ūdens, zeme, gaiss un cilvēks</w:t>
      </w:r>
      <w:r w:rsidRPr="63747282" w:rsidR="70F3E9AD">
        <w:rPr>
          <w:rFonts w:ascii="Arial" w:hAnsi="Arial" w:eastAsia="Arial" w:cs="Arial"/>
        </w:rPr>
        <w:t>;</w:t>
      </w:r>
      <w:r>
        <w:br/>
      </w:r>
      <w:r w:rsidRPr="63747282" w:rsidR="2C296BC4">
        <w:rPr>
          <w:rFonts w:ascii="Arial" w:hAnsi="Arial" w:eastAsia="Arial" w:cs="Arial"/>
        </w:rPr>
        <w:t xml:space="preserve">1.3. 2024. </w:t>
      </w:r>
      <w:r w:rsidRPr="63747282" w:rsidR="434945A6">
        <w:rPr>
          <w:rFonts w:ascii="Arial" w:hAnsi="Arial" w:eastAsia="Arial" w:cs="Arial"/>
        </w:rPr>
        <w:t>g</w:t>
      </w:r>
      <w:r w:rsidRPr="63747282" w:rsidR="2C296BC4">
        <w:rPr>
          <w:rFonts w:ascii="Arial" w:hAnsi="Arial" w:eastAsia="Arial" w:cs="Arial"/>
        </w:rPr>
        <w:t>ada festivāla tēma</w:t>
      </w:r>
      <w:r w:rsidRPr="63747282" w:rsidR="435EAF1E">
        <w:rPr>
          <w:rFonts w:ascii="Arial" w:hAnsi="Arial" w:eastAsia="Arial" w:cs="Arial"/>
        </w:rPr>
        <w:t xml:space="preserve"> </w:t>
      </w:r>
      <w:r w:rsidRPr="63747282" w:rsidR="435EAF1E">
        <w:rPr>
          <w:rFonts w:ascii="Arial" w:hAnsi="Arial" w:eastAsia="Arial" w:cs="Arial"/>
          <w:b w:val="1"/>
          <w:bCs w:val="1"/>
        </w:rPr>
        <w:t>“Stihija – UGUNS un CILVĒKS”.</w:t>
      </w:r>
      <w:r w:rsidRPr="63747282" w:rsidR="435EAF1E">
        <w:rPr>
          <w:rFonts w:ascii="Arial" w:hAnsi="Arial" w:eastAsia="Arial" w:cs="Arial"/>
        </w:rPr>
        <w:t xml:space="preserve"> </w:t>
      </w:r>
      <w:r w:rsidRPr="63747282" w:rsidR="2C296BC4">
        <w:rPr>
          <w:rFonts w:ascii="Arial" w:hAnsi="Arial" w:eastAsia="Arial" w:cs="Arial"/>
        </w:rPr>
        <w:t xml:space="preserve"> </w:t>
      </w:r>
    </w:p>
    <w:p w:rsidRPr="000D534C" w:rsidR="22B121B7" w:rsidP="63747282" w:rsidRDefault="22B121B7" w14:paraId="3D30B25F" w14:textId="19353997" w14:noSpellErr="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1440"/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63747282" w:rsidR="22B121B7">
        <w:rPr>
          <w:rFonts w:ascii="Arial" w:hAnsi="Arial" w:eastAsia="Arial" w:cs="Arial"/>
          <w:i w:val="1"/>
          <w:iCs w:val="1"/>
          <w:sz w:val="20"/>
          <w:szCs w:val="20"/>
        </w:rPr>
        <w:t>Ar šo tēmu aizsākam vairāku gadu ciklu, kurā aicinām darbus veidot attēlojot stihiju mijiedarbību – uguns, ūdens, zeme, gaiss un cilvēks. 2024. gada 31. augusta pasākumā vēlamies sasaistīt un vienot divas stihijas – uguni un cilvēku, attēlojot tās smilšu skulptūrās.</w:t>
      </w:r>
    </w:p>
    <w:p w:rsidRPr="000D534C" w:rsidR="7441F1E3" w:rsidP="63747282" w:rsidRDefault="7441F1E3" w14:paraId="1F275F6F" w14:textId="557A458F" w14:noSpellErr="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720"/>
        <w:jc w:val="both"/>
        <w:rPr>
          <w:rFonts w:ascii="Arial" w:hAnsi="Arial" w:eastAsia="Arial" w:cs="Arial"/>
        </w:rPr>
      </w:pPr>
    </w:p>
    <w:p w:rsidRPr="000D534C" w:rsidR="1ED008AC" w:rsidP="63747282" w:rsidRDefault="1ED008AC" w14:paraId="12C59AFE" w14:textId="5054B9C7" w14:noSpellErr="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</w:rPr>
      </w:pPr>
      <w:r w:rsidRPr="63747282" w:rsidR="1ED008AC">
        <w:rPr>
          <w:rFonts w:ascii="Arial" w:hAnsi="Arial" w:eastAsia="Arial" w:cs="Arial"/>
          <w:b w:val="1"/>
          <w:bCs w:val="1"/>
        </w:rPr>
        <w:t>2. F</w:t>
      </w:r>
      <w:r w:rsidRPr="63747282" w:rsidR="76D969AA">
        <w:rPr>
          <w:rFonts w:ascii="Arial" w:hAnsi="Arial" w:eastAsia="Arial" w:cs="Arial"/>
          <w:b w:val="1"/>
          <w:bCs w:val="1"/>
        </w:rPr>
        <w:t>estivāla</w:t>
      </w:r>
      <w:r w:rsidRPr="63747282" w:rsidR="1ED008AC">
        <w:rPr>
          <w:rFonts w:ascii="Arial" w:hAnsi="Arial" w:eastAsia="Arial" w:cs="Arial"/>
          <w:b w:val="1"/>
          <w:bCs w:val="1"/>
        </w:rPr>
        <w:t xml:space="preserve"> organizētāji: </w:t>
      </w:r>
    </w:p>
    <w:p w:rsidRPr="000D534C" w:rsidR="1ED008AC" w:rsidP="63747282" w:rsidRDefault="1ED008AC" w14:paraId="0E9C18AF" w14:textId="219AA98C" w14:noSpellErr="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720"/>
        <w:jc w:val="both"/>
        <w:rPr>
          <w:rFonts w:ascii="Arial" w:hAnsi="Arial" w:eastAsia="Arial" w:cs="Arial"/>
        </w:rPr>
      </w:pPr>
      <w:r w:rsidRPr="63747282" w:rsidR="1ED008AC">
        <w:rPr>
          <w:rFonts w:ascii="Arial" w:hAnsi="Arial" w:eastAsia="Arial" w:cs="Arial"/>
        </w:rPr>
        <w:t>2.1. Dienvidkurzemes novada pašvaldības aģentūra “Dienvidkurzemes novada tūrisma centrs”.</w:t>
      </w:r>
    </w:p>
    <w:p w:rsidRPr="000D534C" w:rsidR="7441F1E3" w:rsidP="63747282" w:rsidRDefault="7441F1E3" w14:paraId="59DD8707" w14:textId="1CD3D810" w14:noSpellErr="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720"/>
        <w:jc w:val="both"/>
        <w:rPr>
          <w:rFonts w:ascii="Arial" w:hAnsi="Arial" w:eastAsia="Arial" w:cs="Arial"/>
        </w:rPr>
      </w:pPr>
    </w:p>
    <w:p w:rsidRPr="000D534C" w:rsidR="6EE02917" w:rsidP="63747282" w:rsidRDefault="6EE02917" w14:paraId="7C03498C" w14:textId="10A043FB" w14:noSpellErr="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</w:rPr>
      </w:pPr>
      <w:r w:rsidRPr="63747282" w:rsidR="6EE02917">
        <w:rPr>
          <w:rFonts w:ascii="Arial" w:hAnsi="Arial" w:eastAsia="Arial" w:cs="Arial"/>
          <w:b w:val="1"/>
          <w:bCs w:val="1"/>
        </w:rPr>
        <w:t xml:space="preserve">3. Festivāla </w:t>
      </w:r>
      <w:r w:rsidRPr="63747282" w:rsidR="47116056">
        <w:rPr>
          <w:rFonts w:ascii="Arial" w:hAnsi="Arial" w:eastAsia="Arial" w:cs="Arial"/>
          <w:b w:val="1"/>
          <w:bCs w:val="1"/>
        </w:rPr>
        <w:t xml:space="preserve">dalība un </w:t>
      </w:r>
      <w:r w:rsidRPr="63747282" w:rsidR="6EE02917">
        <w:rPr>
          <w:rFonts w:ascii="Arial" w:hAnsi="Arial" w:eastAsia="Arial" w:cs="Arial"/>
          <w:b w:val="1"/>
          <w:bCs w:val="1"/>
        </w:rPr>
        <w:t>norises laiks:</w:t>
      </w:r>
    </w:p>
    <w:p w:rsidRPr="000D534C" w:rsidR="6EE02917" w:rsidP="63747282" w:rsidRDefault="6EE02917" w14:paraId="0ED0D22B" w14:textId="45A93B0C" w14:noSpellErr="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720"/>
        <w:jc w:val="both"/>
        <w:rPr>
          <w:rFonts w:ascii="Arial" w:hAnsi="Arial" w:eastAsia="Arial" w:cs="Arial"/>
        </w:rPr>
      </w:pPr>
      <w:r w:rsidRPr="63747282" w:rsidR="6EE02917">
        <w:rPr>
          <w:rFonts w:ascii="Arial" w:hAnsi="Arial" w:eastAsia="Arial" w:cs="Arial"/>
        </w:rPr>
        <w:t xml:space="preserve">3.1. </w:t>
      </w:r>
      <w:r w:rsidRPr="63747282" w:rsidR="0DB64945">
        <w:rPr>
          <w:rFonts w:ascii="Arial" w:hAnsi="Arial" w:eastAsia="Arial" w:cs="Arial"/>
        </w:rPr>
        <w:t>Starptautiskajā smilšu skulptūru festivālā var piedalīties:</w:t>
      </w:r>
    </w:p>
    <w:p w:rsidRPr="000D534C" w:rsidR="0DB64945" w:rsidP="63747282" w:rsidRDefault="0957B0C6" w14:paraId="7BCAFC05" w14:textId="0B47F98E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1440"/>
        <w:jc w:val="both"/>
        <w:rPr>
          <w:rFonts w:ascii="Arial" w:hAnsi="Arial" w:eastAsia="Arial" w:cs="Arial"/>
        </w:rPr>
      </w:pPr>
      <w:r w:rsidRPr="7FE93666" w:rsidR="0957B0C6">
        <w:rPr>
          <w:rFonts w:ascii="Arial" w:hAnsi="Arial" w:eastAsia="Arial" w:cs="Arial"/>
        </w:rPr>
        <w:t xml:space="preserve">3.1.1. </w:t>
      </w:r>
      <w:r w:rsidRPr="7FE93666" w:rsidR="62BD092F">
        <w:rPr>
          <w:rFonts w:ascii="Arial" w:hAnsi="Arial" w:eastAsia="Arial" w:cs="Arial"/>
        </w:rPr>
        <w:t>profesionālās</w:t>
      </w:r>
      <w:r w:rsidRPr="7FE93666" w:rsidR="0A83B65A">
        <w:rPr>
          <w:rFonts w:ascii="Arial" w:hAnsi="Arial" w:eastAsia="Arial" w:cs="Arial"/>
        </w:rPr>
        <w:t xml:space="preserve"> ievirzes</w:t>
      </w:r>
      <w:r w:rsidRPr="7FE93666" w:rsidR="62BD092F">
        <w:rPr>
          <w:rFonts w:ascii="Arial" w:hAnsi="Arial" w:eastAsia="Arial" w:cs="Arial"/>
        </w:rPr>
        <w:t xml:space="preserve"> </w:t>
      </w:r>
      <w:r w:rsidRPr="7FE93666" w:rsidR="27AB6B26">
        <w:rPr>
          <w:rFonts w:ascii="Arial" w:hAnsi="Arial" w:eastAsia="Arial" w:cs="Arial"/>
        </w:rPr>
        <w:t xml:space="preserve">izglītības iestādes- </w:t>
      </w:r>
      <w:r w:rsidRPr="7FE93666" w:rsidR="62BD092F">
        <w:rPr>
          <w:rFonts w:ascii="Arial" w:hAnsi="Arial" w:eastAsia="Arial" w:cs="Arial"/>
          <w:b w:val="1"/>
          <w:bCs w:val="1"/>
        </w:rPr>
        <w:t xml:space="preserve">mākslas skolu komandas </w:t>
      </w:r>
      <w:r w:rsidRPr="7FE93666" w:rsidR="62BD092F">
        <w:rPr>
          <w:rFonts w:ascii="Arial" w:hAnsi="Arial" w:eastAsia="Arial" w:cs="Arial"/>
        </w:rPr>
        <w:t xml:space="preserve">gan no Latvijas, gan ārvalstīm, veidojot festivāla </w:t>
      </w:r>
      <w:r w:rsidRPr="7FE93666" w:rsidR="62BD092F">
        <w:rPr>
          <w:rFonts w:ascii="Arial" w:hAnsi="Arial" w:eastAsia="Arial" w:cs="Arial"/>
        </w:rPr>
        <w:t>pamatekspozīciju</w:t>
      </w:r>
      <w:r w:rsidRPr="7FE93666" w:rsidR="14C57A38">
        <w:rPr>
          <w:rFonts w:ascii="Arial" w:hAnsi="Arial" w:eastAsia="Arial" w:cs="Arial"/>
        </w:rPr>
        <w:t>. Komandu dalībnieku skaits</w:t>
      </w:r>
      <w:r w:rsidRPr="7FE93666" w:rsidR="6342C9ED">
        <w:rPr>
          <w:rFonts w:ascii="Arial" w:hAnsi="Arial" w:eastAsia="Arial" w:cs="Arial"/>
        </w:rPr>
        <w:t xml:space="preserve"> </w:t>
      </w:r>
      <w:r w:rsidRPr="7FE93666" w:rsidR="2893EE9C">
        <w:rPr>
          <w:rFonts w:ascii="Arial" w:hAnsi="Arial" w:eastAsia="Arial" w:cs="Arial"/>
          <w:b w:val="0"/>
          <w:bCs w:val="0"/>
        </w:rPr>
        <w:t>–</w:t>
      </w:r>
      <w:r w:rsidRPr="7FE93666" w:rsidR="14C57A38">
        <w:rPr>
          <w:rFonts w:ascii="Arial" w:hAnsi="Arial" w:eastAsia="Arial" w:cs="Arial"/>
        </w:rPr>
        <w:t xml:space="preserve"> 4 (3 audzēkņi + pedagogs)</w:t>
      </w:r>
      <w:r w:rsidRPr="7FE93666" w:rsidR="67DF415B">
        <w:rPr>
          <w:rFonts w:ascii="Arial" w:hAnsi="Arial" w:eastAsia="Arial" w:cs="Arial"/>
        </w:rPr>
        <w:t>.</w:t>
      </w:r>
      <w:r w:rsidRPr="7FE93666" w:rsidR="101C17B1">
        <w:rPr>
          <w:rFonts w:ascii="Arial" w:hAnsi="Arial" w:eastAsia="Arial" w:cs="Arial"/>
        </w:rPr>
        <w:t xml:space="preserve"> </w:t>
      </w:r>
      <w:r w:rsidRPr="7FE93666" w:rsidR="101C17B1">
        <w:rPr>
          <w:rFonts w:ascii="Arial" w:hAnsi="Arial" w:eastAsia="Arial" w:cs="Arial"/>
        </w:rPr>
        <w:t>Pamatekspozīcijas</w:t>
      </w:r>
      <w:r w:rsidRPr="7FE93666" w:rsidR="101C17B1">
        <w:rPr>
          <w:rFonts w:ascii="Arial" w:hAnsi="Arial" w:eastAsia="Arial" w:cs="Arial"/>
        </w:rPr>
        <w:t xml:space="preserve"> veidošanai tiks uzaicinātas maksimāli 10 profesionāl</w:t>
      </w:r>
      <w:r w:rsidRPr="7FE93666" w:rsidR="588A1DED">
        <w:rPr>
          <w:rFonts w:ascii="Arial" w:hAnsi="Arial" w:eastAsia="Arial" w:cs="Arial"/>
        </w:rPr>
        <w:t>ās ievirzes</w:t>
      </w:r>
      <w:r w:rsidRPr="7FE93666" w:rsidR="101C17B1">
        <w:rPr>
          <w:rFonts w:ascii="Arial" w:hAnsi="Arial" w:eastAsia="Arial" w:cs="Arial"/>
        </w:rPr>
        <w:t xml:space="preserve"> izglītības iestāžu – mākslas skolu komandas.</w:t>
      </w:r>
      <w:r w:rsidRPr="7FE93666" w:rsidR="730E453A">
        <w:rPr>
          <w:rFonts w:ascii="Arial" w:hAnsi="Arial" w:eastAsia="Arial" w:cs="Arial"/>
        </w:rPr>
        <w:t xml:space="preserve"> </w:t>
      </w:r>
      <w:r w:rsidRPr="7FE93666" w:rsidR="4B31AFDC">
        <w:rPr>
          <w:rFonts w:ascii="Arial" w:hAnsi="Arial" w:eastAsia="Arial" w:cs="Arial"/>
        </w:rPr>
        <w:t>Viena profesionālā</w:t>
      </w:r>
      <w:r w:rsidRPr="7FE93666" w:rsidR="484BCC05">
        <w:rPr>
          <w:rFonts w:ascii="Arial" w:hAnsi="Arial" w:eastAsia="Arial" w:cs="Arial"/>
        </w:rPr>
        <w:t>s ievirzes</w:t>
      </w:r>
      <w:r w:rsidRPr="7FE93666" w:rsidR="4B31AFDC">
        <w:rPr>
          <w:rFonts w:ascii="Arial" w:hAnsi="Arial" w:eastAsia="Arial" w:cs="Arial"/>
        </w:rPr>
        <w:t xml:space="preserve"> izglītības iestāde – mākslas skola, drīkst iesniegt vairākus konkursa pieteikumus</w:t>
      </w:r>
      <w:r w:rsidRPr="7FE93666" w:rsidR="139F0BEC">
        <w:rPr>
          <w:rFonts w:ascii="Arial" w:hAnsi="Arial" w:eastAsia="Arial" w:cs="Arial"/>
        </w:rPr>
        <w:t>;</w:t>
      </w:r>
    </w:p>
    <w:p w:rsidRPr="000D534C" w:rsidR="1B8C3A5D" w:rsidRDefault="6DB30745" w14:paraId="2AEA0109" w14:textId="237A1F3B">
      <w:pPr>
        <w:spacing w:line="360" w:lineRule="auto"/>
        <w:ind w:left="1440"/>
        <w:jc w:val="both"/>
        <w:rPr>
          <w:rFonts w:ascii="Arial" w:hAnsi="Arial" w:eastAsia="Arial" w:cs="Arial"/>
        </w:rPr>
      </w:pPr>
      <w:r w:rsidRPr="63747282" w:rsidR="6DB30745">
        <w:rPr>
          <w:rFonts w:ascii="Arial" w:hAnsi="Arial" w:eastAsia="Arial" w:cs="Arial"/>
        </w:rPr>
        <w:t>3.1.2. “</w:t>
      </w:r>
      <w:r w:rsidRPr="63747282" w:rsidR="6DB30745">
        <w:rPr>
          <w:rFonts w:ascii="Arial" w:hAnsi="Arial" w:eastAsia="Arial" w:cs="Arial"/>
          <w:b w:val="1"/>
          <w:bCs w:val="1"/>
        </w:rPr>
        <w:t>Hobby</w:t>
      </w:r>
      <w:r w:rsidRPr="63747282" w:rsidR="6DB30745">
        <w:rPr>
          <w:rFonts w:ascii="Arial" w:hAnsi="Arial" w:eastAsia="Arial" w:cs="Arial"/>
          <w:b w:val="1"/>
          <w:bCs w:val="1"/>
        </w:rPr>
        <w:t>” grupa</w:t>
      </w:r>
      <w:r w:rsidRPr="63747282" w:rsidR="6DB30745">
        <w:rPr>
          <w:rFonts w:ascii="Arial" w:hAnsi="Arial" w:eastAsia="Arial" w:cs="Arial"/>
        </w:rPr>
        <w:t xml:space="preserve"> – ikviens individuāls mākslinieks, persona vai grupa – līdz 4 cilvēki</w:t>
      </w:r>
      <w:r w:rsidRPr="63747282" w:rsidR="6A84DE6A">
        <w:rPr>
          <w:rFonts w:ascii="Arial" w:hAnsi="Arial" w:eastAsia="Arial" w:cs="Arial"/>
        </w:rPr>
        <w:t>, komandu skaits neierobežots</w:t>
      </w:r>
      <w:r w:rsidRPr="63747282" w:rsidR="6DB30745">
        <w:rPr>
          <w:rFonts w:ascii="Arial" w:hAnsi="Arial" w:eastAsia="Arial" w:cs="Arial"/>
        </w:rPr>
        <w:t>;</w:t>
      </w:r>
    </w:p>
    <w:p w:rsidRPr="000D534C" w:rsidR="1B8C3A5D" w:rsidP="349D236A" w:rsidRDefault="6DB30745" w14:paraId="5D2A812B" w14:textId="67BAC6BD">
      <w:pPr>
        <w:spacing w:line="360" w:lineRule="auto"/>
        <w:ind w:left="1440"/>
        <w:jc w:val="both"/>
        <w:rPr>
          <w:rFonts w:ascii="Arial" w:hAnsi="Arial" w:eastAsia="Arial" w:cs="Arial"/>
        </w:rPr>
      </w:pPr>
      <w:r w:rsidRPr="000D534C">
        <w:rPr>
          <w:rFonts w:ascii="Arial" w:hAnsi="Arial" w:eastAsia="Arial" w:cs="Arial"/>
        </w:rPr>
        <w:t xml:space="preserve">3.1.3. </w:t>
      </w:r>
      <w:r w:rsidRPr="000D534C">
        <w:rPr>
          <w:rFonts w:ascii="Arial" w:hAnsi="Arial" w:eastAsia="Arial" w:cs="Arial"/>
          <w:b/>
          <w:bCs/>
        </w:rPr>
        <w:t>Ģimeņu grupa</w:t>
      </w:r>
      <w:r w:rsidRPr="000D534C">
        <w:rPr>
          <w:rFonts w:ascii="Arial" w:hAnsi="Arial" w:eastAsia="Arial" w:cs="Arial"/>
        </w:rPr>
        <w:t xml:space="preserve"> – līdz 6 cilvēki</w:t>
      </w:r>
      <w:r w:rsidRPr="000D534C" w:rsidR="4C4AD689">
        <w:rPr>
          <w:rFonts w:ascii="Arial" w:hAnsi="Arial" w:eastAsia="Arial" w:cs="Arial"/>
        </w:rPr>
        <w:t>, komandu skaits neierobežots</w:t>
      </w:r>
      <w:r w:rsidRPr="000D534C">
        <w:rPr>
          <w:rFonts w:ascii="Arial" w:hAnsi="Arial" w:eastAsia="Arial" w:cs="Arial"/>
        </w:rPr>
        <w:t>.</w:t>
      </w:r>
    </w:p>
    <w:p w:rsidRPr="000D534C" w:rsidR="419DC4BE" w:rsidP="7441F1E3" w:rsidRDefault="419DC4BE" w14:paraId="14DEF5CD" w14:textId="285F1FA2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7FE93666" w:rsidR="419DC4BE">
        <w:rPr>
          <w:rFonts w:ascii="Arial" w:hAnsi="Arial" w:eastAsia="Arial" w:cs="Arial"/>
        </w:rPr>
        <w:t xml:space="preserve">3.2. </w:t>
      </w:r>
      <w:r w:rsidRPr="7FE93666" w:rsidR="56FB1D25">
        <w:rPr>
          <w:rFonts w:ascii="Arial" w:hAnsi="Arial" w:eastAsia="Arial" w:cs="Arial"/>
        </w:rPr>
        <w:t>N</w:t>
      </w:r>
      <w:r w:rsidRPr="7FE93666" w:rsidR="7640C625">
        <w:rPr>
          <w:rFonts w:ascii="Arial" w:hAnsi="Arial" w:eastAsia="Arial" w:cs="Arial"/>
        </w:rPr>
        <w:t xml:space="preserve">orises laiks sastāv no trīs posmiem, kuros </w:t>
      </w:r>
      <w:r w:rsidRPr="7FE93666" w:rsidR="7640C625">
        <w:rPr>
          <w:rFonts w:ascii="Arial" w:hAnsi="Arial" w:eastAsia="Arial" w:cs="Arial"/>
          <w:b w:val="1"/>
          <w:bCs w:val="1"/>
        </w:rPr>
        <w:t>piedalās tikai profesionālās</w:t>
      </w:r>
      <w:r w:rsidRPr="7FE93666" w:rsidR="173489A4">
        <w:rPr>
          <w:rFonts w:ascii="Arial" w:hAnsi="Arial" w:eastAsia="Arial" w:cs="Arial"/>
          <w:b w:val="1"/>
          <w:bCs w:val="1"/>
        </w:rPr>
        <w:t xml:space="preserve"> ievirzes</w:t>
      </w:r>
      <w:r w:rsidRPr="7FE93666" w:rsidR="7640C625">
        <w:rPr>
          <w:rFonts w:ascii="Arial" w:hAnsi="Arial" w:eastAsia="Arial" w:cs="Arial"/>
          <w:b w:val="1"/>
          <w:bCs w:val="1"/>
        </w:rPr>
        <w:t xml:space="preserve"> izglītības iestāžu mākslas skolu komandas</w:t>
      </w:r>
      <w:r w:rsidRPr="7FE93666" w:rsidR="7640C625">
        <w:rPr>
          <w:rFonts w:ascii="Arial" w:hAnsi="Arial" w:eastAsia="Arial" w:cs="Arial"/>
        </w:rPr>
        <w:t>:</w:t>
      </w:r>
    </w:p>
    <w:p w:rsidR="7640C625" w:rsidP="7441F1E3" w:rsidRDefault="7640C625" w14:paraId="45646E45" w14:textId="6FAFA65F">
      <w:pPr>
        <w:spacing w:line="360" w:lineRule="auto"/>
        <w:ind w:left="1440"/>
        <w:rPr>
          <w:rFonts w:ascii="Arial" w:hAnsi="Arial" w:eastAsia="Arial" w:cs="Arial"/>
        </w:rPr>
      </w:pPr>
      <w:r w:rsidRPr="7441F1E3">
        <w:rPr>
          <w:rFonts w:ascii="Arial" w:hAnsi="Arial" w:eastAsia="Arial" w:cs="Arial"/>
        </w:rPr>
        <w:t>3.2.1 Pirmais posms – projektu konkurss</w:t>
      </w:r>
      <w:r w:rsidRPr="7441F1E3" w:rsidR="43D59313">
        <w:rPr>
          <w:rFonts w:ascii="Arial" w:hAnsi="Arial" w:eastAsia="Arial" w:cs="Arial"/>
        </w:rPr>
        <w:t xml:space="preserve"> jāiesniedz elektroniski</w:t>
      </w:r>
      <w:r w:rsidRPr="7441F1E3">
        <w:rPr>
          <w:rFonts w:ascii="Arial" w:hAnsi="Arial" w:eastAsia="Arial" w:cs="Arial"/>
        </w:rPr>
        <w:t xml:space="preserve"> pieteikuma anketā līdz 2024. gada 31. maijam: </w:t>
      </w:r>
      <w:hyperlink r:id="rId9">
        <w:r w:rsidRPr="7441F1E3">
          <w:rPr>
            <w:rStyle w:val="Hipersaite"/>
            <w:rFonts w:ascii="Arial" w:hAnsi="Arial" w:eastAsia="Arial" w:cs="Arial"/>
          </w:rPr>
          <w:t>https://ieej.lv/Stihija_UGUNS_CILVEKS</w:t>
        </w:r>
      </w:hyperlink>
      <w:r w:rsidRPr="7441F1E3">
        <w:rPr>
          <w:rFonts w:ascii="Arial" w:hAnsi="Arial" w:eastAsia="Arial" w:cs="Arial"/>
        </w:rPr>
        <w:t>;</w:t>
      </w:r>
    </w:p>
    <w:p w:rsidR="36BAF2E4" w:rsidP="7441F1E3" w:rsidRDefault="36BAF2E4" w14:paraId="54B3BAF6" w14:textId="51FAA19B">
      <w:pPr>
        <w:spacing w:line="360" w:lineRule="auto"/>
        <w:ind w:left="1440"/>
        <w:jc w:val="both"/>
        <w:rPr>
          <w:rFonts w:ascii="Arial" w:hAnsi="Arial" w:eastAsia="Arial" w:cs="Arial"/>
          <w:highlight w:val="yellow"/>
        </w:rPr>
      </w:pPr>
      <w:r w:rsidRPr="63747282" w:rsidR="36BAF2E4">
        <w:rPr>
          <w:rFonts w:ascii="Arial" w:hAnsi="Arial" w:eastAsia="Arial" w:cs="Arial"/>
        </w:rPr>
        <w:t xml:space="preserve">Festivāla organizatori izvēlas dalībniekus </w:t>
      </w:r>
      <w:r w:rsidRPr="63747282" w:rsidR="36BAF2E4">
        <w:rPr>
          <w:rFonts w:ascii="Arial" w:hAnsi="Arial" w:eastAsia="Arial" w:cs="Arial"/>
        </w:rPr>
        <w:t>pamatekspozīcijas</w:t>
      </w:r>
      <w:r w:rsidRPr="63747282" w:rsidR="36BAF2E4">
        <w:rPr>
          <w:rFonts w:ascii="Arial" w:hAnsi="Arial" w:eastAsia="Arial" w:cs="Arial"/>
        </w:rPr>
        <w:t xml:space="preserve"> grupā pēc iesūtīto projektu izvērtēšanas. Galvenie vērtēšanas kritēriji: idejas oriģinalitāte, realizācijas iespējamība, garants kopējās ekspozīcijas dažādībai</w:t>
      </w:r>
      <w:r w:rsidRPr="63747282" w:rsidR="1CA0BD72">
        <w:rPr>
          <w:rFonts w:ascii="Arial" w:hAnsi="Arial" w:eastAsia="Arial" w:cs="Arial"/>
        </w:rPr>
        <w:t>;</w:t>
      </w:r>
    </w:p>
    <w:p w:rsidR="003D18B6" w:rsidP="003D18B6" w:rsidRDefault="086DB418" w14:paraId="7DD32DF7" w14:textId="77777777">
      <w:pPr>
        <w:spacing w:line="360" w:lineRule="auto"/>
        <w:ind w:left="1440"/>
        <w:jc w:val="both"/>
        <w:rPr>
          <w:rFonts w:ascii="Arial" w:hAnsi="Arial" w:eastAsia="Arial" w:cs="Arial"/>
        </w:rPr>
      </w:pPr>
      <w:r w:rsidRPr="0A963C15">
        <w:rPr>
          <w:rFonts w:ascii="Arial" w:hAnsi="Arial" w:eastAsia="Arial" w:cs="Arial"/>
        </w:rPr>
        <w:t xml:space="preserve">3.2.2. </w:t>
      </w:r>
      <w:r w:rsidRPr="0A963C15" w:rsidR="1BC78193">
        <w:rPr>
          <w:rFonts w:ascii="Arial" w:hAnsi="Arial" w:eastAsia="Arial" w:cs="Arial"/>
        </w:rPr>
        <w:t xml:space="preserve">Otrais posms – skiču projektu rezultātu paziņošana 2024. gada 14. jūnijā mājaslapā </w:t>
      </w:r>
      <w:hyperlink r:id="rId10">
        <w:r w:rsidRPr="0A963C15" w:rsidR="1BC78193">
          <w:rPr>
            <w:rStyle w:val="Hipersaite"/>
            <w:rFonts w:ascii="Arial" w:hAnsi="Arial" w:eastAsia="Arial" w:cs="Arial"/>
          </w:rPr>
          <w:t>www.dienvidkurzeme.travel</w:t>
        </w:r>
        <w:r w:rsidRPr="0A963C15" w:rsidR="7C0E655A">
          <w:rPr>
            <w:rStyle w:val="Hipersaite"/>
            <w:rFonts w:ascii="Arial" w:hAnsi="Arial" w:eastAsia="Arial" w:cs="Arial"/>
          </w:rPr>
          <w:t>,</w:t>
        </w:r>
      </w:hyperlink>
      <w:r w:rsidRPr="0A963C15" w:rsidR="7C0E655A">
        <w:rPr>
          <w:rFonts w:ascii="Arial" w:hAnsi="Arial" w:eastAsia="Arial" w:cs="Arial"/>
        </w:rPr>
        <w:t xml:space="preserve"> </w:t>
      </w:r>
      <w:hyperlink r:id="rId11">
        <w:r w:rsidRPr="0A963C15" w:rsidR="7C0E655A">
          <w:rPr>
            <w:rStyle w:val="Hipersaite"/>
            <w:rFonts w:ascii="Arial" w:hAnsi="Arial" w:eastAsia="Arial" w:cs="Arial"/>
          </w:rPr>
          <w:t>dkn.lv</w:t>
        </w:r>
      </w:hyperlink>
      <w:r w:rsidRPr="0A963C15" w:rsidR="7C0E655A">
        <w:rPr>
          <w:rFonts w:ascii="Arial" w:hAnsi="Arial" w:eastAsia="Arial" w:cs="Arial"/>
        </w:rPr>
        <w:t xml:space="preserve">   </w:t>
      </w:r>
      <w:r w:rsidR="003D18B6">
        <w:rPr>
          <w:rFonts w:ascii="Arial" w:hAnsi="Arial" w:eastAsia="Arial" w:cs="Arial"/>
        </w:rPr>
        <w:t>un</w:t>
      </w:r>
      <w:r w:rsidRPr="0A963C15" w:rsidR="1BC78193">
        <w:rPr>
          <w:rFonts w:ascii="Arial" w:hAnsi="Arial" w:eastAsia="Arial" w:cs="Arial"/>
        </w:rPr>
        <w:t xml:space="preserve"> </w:t>
      </w:r>
      <w:r w:rsidR="003D18B6">
        <w:rPr>
          <w:rFonts w:ascii="Arial" w:hAnsi="Arial" w:eastAsia="Arial" w:cs="Arial"/>
        </w:rPr>
        <w:t>Dienvidkurzemes novada sociālajos kanālos;</w:t>
      </w:r>
    </w:p>
    <w:p w:rsidR="7A5EE029" w:rsidP="003D18B6" w:rsidRDefault="791BBB39" w14:paraId="3E1F829B" w14:textId="64C6E85E">
      <w:pPr>
        <w:spacing w:line="360" w:lineRule="auto"/>
        <w:ind w:left="1440"/>
        <w:jc w:val="both"/>
        <w:rPr>
          <w:rFonts w:ascii="Arial" w:hAnsi="Arial" w:eastAsia="Arial" w:cs="Arial"/>
        </w:rPr>
      </w:pPr>
      <w:r w:rsidRPr="7FE93666" w:rsidR="791BBB39">
        <w:rPr>
          <w:rFonts w:ascii="Arial" w:hAnsi="Arial" w:eastAsia="Arial" w:cs="Arial"/>
        </w:rPr>
        <w:t>3.</w:t>
      </w:r>
      <w:r w:rsidRPr="7FE93666" w:rsidR="003D18B6">
        <w:rPr>
          <w:rFonts w:ascii="Arial" w:hAnsi="Arial" w:eastAsia="Arial" w:cs="Arial"/>
        </w:rPr>
        <w:t>2.</w:t>
      </w:r>
      <w:r w:rsidRPr="7FE93666" w:rsidR="791BBB39">
        <w:rPr>
          <w:rFonts w:ascii="Arial" w:hAnsi="Arial" w:eastAsia="Arial" w:cs="Arial"/>
        </w:rPr>
        <w:t>3</w:t>
      </w:r>
      <w:r w:rsidRPr="7FE93666" w:rsidR="003D18B6">
        <w:rPr>
          <w:rFonts w:ascii="Arial" w:hAnsi="Arial" w:eastAsia="Arial" w:cs="Arial"/>
        </w:rPr>
        <w:t>.</w:t>
      </w:r>
      <w:r w:rsidRPr="7FE93666" w:rsidR="791BBB39">
        <w:rPr>
          <w:rFonts w:ascii="Arial" w:hAnsi="Arial" w:eastAsia="Arial" w:cs="Arial"/>
        </w:rPr>
        <w:t xml:space="preserve"> </w:t>
      </w:r>
      <w:r w:rsidRPr="7FE93666" w:rsidR="791BBB39">
        <w:rPr>
          <w:rFonts w:ascii="Arial" w:hAnsi="Arial" w:eastAsia="Arial" w:cs="Arial"/>
        </w:rPr>
        <w:t>Pamatekspozīcijas</w:t>
      </w:r>
      <w:r w:rsidRPr="7FE93666" w:rsidR="791BBB39">
        <w:rPr>
          <w:rFonts w:ascii="Arial" w:hAnsi="Arial" w:eastAsia="Arial" w:cs="Arial"/>
        </w:rPr>
        <w:t xml:space="preserve"> veidotājiem, profesionāl</w:t>
      </w:r>
      <w:r w:rsidRPr="7FE93666" w:rsidR="005B1276">
        <w:rPr>
          <w:rFonts w:ascii="Arial" w:hAnsi="Arial" w:eastAsia="Arial" w:cs="Arial"/>
        </w:rPr>
        <w:t>ās ievirzes</w:t>
      </w:r>
      <w:r w:rsidRPr="7FE93666" w:rsidR="791BBB39">
        <w:rPr>
          <w:rFonts w:ascii="Arial" w:hAnsi="Arial" w:eastAsia="Arial" w:cs="Arial"/>
        </w:rPr>
        <w:t xml:space="preserve"> izglītības iestādēm – mākslas skolām, kuras uzvarējušas skiču projektu konkursā, līdz 2024. gada 1. augustam tiks izsūtīta papildus informācija par festivāla norises kārtību</w:t>
      </w:r>
      <w:r w:rsidRPr="7FE93666" w:rsidR="34A014A6">
        <w:rPr>
          <w:rFonts w:ascii="Arial" w:hAnsi="Arial" w:eastAsia="Arial" w:cs="Arial"/>
        </w:rPr>
        <w:t>;</w:t>
      </w:r>
    </w:p>
    <w:p w:rsidR="7441F1E3" w:rsidP="003D18B6" w:rsidRDefault="0AF4884D" w14:paraId="7CE52309" w14:textId="650A8694">
      <w:pPr>
        <w:spacing w:line="360" w:lineRule="auto"/>
        <w:ind w:left="1440"/>
        <w:jc w:val="both"/>
        <w:rPr>
          <w:rFonts w:ascii="Arial" w:hAnsi="Arial" w:eastAsia="Arial" w:cs="Arial"/>
        </w:rPr>
      </w:pPr>
      <w:r w:rsidRPr="63747282" w:rsidR="0AF4884D">
        <w:rPr>
          <w:rFonts w:ascii="Arial" w:hAnsi="Arial" w:eastAsia="Arial" w:cs="Arial"/>
        </w:rPr>
        <w:t>3.</w:t>
      </w:r>
      <w:r w:rsidRPr="63747282" w:rsidR="3C3997F8">
        <w:rPr>
          <w:rFonts w:ascii="Arial" w:hAnsi="Arial" w:eastAsia="Arial" w:cs="Arial"/>
        </w:rPr>
        <w:t xml:space="preserve"> </w:t>
      </w:r>
      <w:r w:rsidRPr="63747282" w:rsidR="5C0B257C">
        <w:rPr>
          <w:rFonts w:ascii="Arial" w:hAnsi="Arial" w:eastAsia="Arial" w:cs="Arial"/>
        </w:rPr>
        <w:t>Festivāla norises laiks visām komandām un grupām</w:t>
      </w:r>
      <w:r w:rsidRPr="63747282" w:rsidR="42E4EEC5">
        <w:rPr>
          <w:rFonts w:ascii="Arial" w:hAnsi="Arial" w:eastAsia="Arial" w:cs="Arial"/>
        </w:rPr>
        <w:t xml:space="preserve"> – projektu realizācija dabā 2024. gada 30. un 31. </w:t>
      </w:r>
      <w:r w:rsidRPr="63747282" w:rsidR="454ABED8">
        <w:rPr>
          <w:rFonts w:ascii="Arial" w:hAnsi="Arial" w:eastAsia="Arial" w:cs="Arial"/>
        </w:rPr>
        <w:t>a</w:t>
      </w:r>
      <w:r w:rsidRPr="63747282" w:rsidR="42E4EEC5">
        <w:rPr>
          <w:rFonts w:ascii="Arial" w:hAnsi="Arial" w:eastAsia="Arial" w:cs="Arial"/>
        </w:rPr>
        <w:t>ugust</w:t>
      </w:r>
      <w:r w:rsidRPr="63747282" w:rsidR="7CFB8AA8">
        <w:rPr>
          <w:rFonts w:ascii="Arial" w:hAnsi="Arial" w:eastAsia="Arial" w:cs="Arial"/>
        </w:rPr>
        <w:t>s</w:t>
      </w:r>
      <w:r w:rsidRPr="63747282" w:rsidR="42E4EEC5">
        <w:rPr>
          <w:rFonts w:ascii="Arial" w:hAnsi="Arial" w:eastAsia="Arial" w:cs="Arial"/>
        </w:rPr>
        <w:t>.</w:t>
      </w:r>
    </w:p>
    <w:p w:rsidR="63747282" w:rsidP="63747282" w:rsidRDefault="63747282" w14:paraId="00D818BD" w14:textId="235BB8CA">
      <w:pPr>
        <w:pStyle w:val="Parasts"/>
        <w:spacing w:line="360" w:lineRule="auto"/>
        <w:ind w:left="1440"/>
        <w:jc w:val="both"/>
        <w:rPr>
          <w:rFonts w:ascii="Arial" w:hAnsi="Arial" w:eastAsia="Arial" w:cs="Arial"/>
        </w:rPr>
      </w:pPr>
    </w:p>
    <w:tbl>
      <w:tblPr>
        <w:tblStyle w:val="Reatabula"/>
        <w:tblW w:w="0" w:type="auto"/>
        <w:tblLayout w:type="fixed"/>
        <w:tblLook w:val="06A0" w:firstRow="1" w:lastRow="0" w:firstColumn="1" w:lastColumn="0" w:noHBand="1" w:noVBand="1"/>
      </w:tblPr>
      <w:tblGrid>
        <w:gridCol w:w="1665"/>
        <w:gridCol w:w="1695"/>
        <w:gridCol w:w="5035"/>
      </w:tblGrid>
      <w:tr w:rsidR="003D18B6" w:rsidTr="00B40A85" w14:paraId="64D846EC" w14:textId="77777777">
        <w:trPr>
          <w:trHeight w:val="300"/>
        </w:trPr>
        <w:tc>
          <w:tcPr>
            <w:tcW w:w="1665" w:type="dxa"/>
            <w:vMerge w:val="restart"/>
          </w:tcPr>
          <w:p w:rsidR="003D18B6" w:rsidP="00B40A85" w:rsidRDefault="003D18B6" w14:paraId="36B1C507" w14:textId="77777777">
            <w:pPr>
              <w:rPr>
                <w:rFonts w:ascii="Arial" w:hAnsi="Arial" w:eastAsia="Arial" w:cs="Arial"/>
              </w:rPr>
            </w:pPr>
            <w:r w:rsidRPr="64E21D72">
              <w:rPr>
                <w:rFonts w:ascii="Arial" w:hAnsi="Arial" w:eastAsia="Arial" w:cs="Arial"/>
              </w:rPr>
              <w:t xml:space="preserve">Piektdiena </w:t>
            </w:r>
          </w:p>
        </w:tc>
        <w:tc>
          <w:tcPr>
            <w:tcW w:w="1695" w:type="dxa"/>
            <w:vMerge w:val="restart"/>
          </w:tcPr>
          <w:p w:rsidR="003D18B6" w:rsidP="00B40A85" w:rsidRDefault="003D18B6" w14:paraId="5CE06DB7" w14:textId="77777777">
            <w:pPr>
              <w:rPr>
                <w:rFonts w:ascii="Arial" w:hAnsi="Arial" w:eastAsia="Arial" w:cs="Arial"/>
              </w:rPr>
            </w:pPr>
            <w:r w:rsidRPr="64E21D72">
              <w:rPr>
                <w:rFonts w:ascii="Arial" w:hAnsi="Arial" w:eastAsia="Arial" w:cs="Arial"/>
              </w:rPr>
              <w:t>30. augusts</w:t>
            </w:r>
          </w:p>
        </w:tc>
        <w:tc>
          <w:tcPr>
            <w:tcW w:w="5035" w:type="dxa"/>
          </w:tcPr>
          <w:p w:rsidR="003D18B6" w:rsidP="00B40A85" w:rsidRDefault="003D18B6" w14:paraId="28DDECF5" w14:textId="77777777">
            <w:pPr>
              <w:rPr>
                <w:rFonts w:ascii="Arial" w:hAnsi="Arial" w:eastAsia="Arial" w:cs="Arial"/>
              </w:rPr>
            </w:pPr>
            <w:r w:rsidRPr="64E21D72">
              <w:rPr>
                <w:rFonts w:ascii="Arial" w:hAnsi="Arial" w:eastAsia="Arial" w:cs="Arial"/>
              </w:rPr>
              <w:t>Ierašanās, iekārtošanās</w:t>
            </w:r>
          </w:p>
        </w:tc>
      </w:tr>
      <w:tr w:rsidR="003D18B6" w:rsidTr="00B40A85" w14:paraId="37337CE4" w14:textId="77777777">
        <w:trPr>
          <w:trHeight w:val="300"/>
        </w:trPr>
        <w:tc>
          <w:tcPr>
            <w:tcW w:w="1665" w:type="dxa"/>
            <w:vMerge/>
          </w:tcPr>
          <w:p w:rsidR="003D18B6" w:rsidP="00B40A85" w:rsidRDefault="003D18B6" w14:paraId="5825B65B" w14:textId="77777777"/>
        </w:tc>
        <w:tc>
          <w:tcPr>
            <w:tcW w:w="1695" w:type="dxa"/>
            <w:vMerge/>
          </w:tcPr>
          <w:p w:rsidR="003D18B6" w:rsidP="00B40A85" w:rsidRDefault="003D18B6" w14:paraId="39D1AD1B" w14:textId="77777777"/>
        </w:tc>
        <w:tc>
          <w:tcPr>
            <w:tcW w:w="5035" w:type="dxa"/>
          </w:tcPr>
          <w:p w:rsidR="003D18B6" w:rsidP="00B40A85" w:rsidRDefault="003D18B6" w14:paraId="3BEABBCD" w14:textId="77777777">
            <w:pPr>
              <w:rPr>
                <w:rFonts w:ascii="Arial" w:hAnsi="Arial" w:eastAsia="Arial" w:cs="Arial"/>
              </w:rPr>
            </w:pPr>
            <w:r w:rsidRPr="64E21D72">
              <w:rPr>
                <w:rFonts w:ascii="Arial" w:hAnsi="Arial" w:eastAsia="Arial" w:cs="Arial"/>
              </w:rPr>
              <w:t>Skulptūru laukumu veidņu sagatavošana/ sablietēšana/ saliešana</w:t>
            </w:r>
          </w:p>
        </w:tc>
      </w:tr>
      <w:tr w:rsidR="003D18B6" w:rsidTr="00B40A85" w14:paraId="35566E3E" w14:textId="77777777">
        <w:trPr>
          <w:trHeight w:val="300"/>
        </w:trPr>
        <w:tc>
          <w:tcPr>
            <w:tcW w:w="1665" w:type="dxa"/>
            <w:vMerge w:val="restart"/>
          </w:tcPr>
          <w:p w:rsidR="003D18B6" w:rsidP="00B40A85" w:rsidRDefault="003D18B6" w14:paraId="4D4B135D" w14:textId="77777777">
            <w:pPr>
              <w:rPr>
                <w:rFonts w:ascii="Arial" w:hAnsi="Arial" w:eastAsia="Arial" w:cs="Arial"/>
              </w:rPr>
            </w:pPr>
            <w:r w:rsidRPr="64E21D72">
              <w:rPr>
                <w:rFonts w:ascii="Arial" w:hAnsi="Arial" w:eastAsia="Arial" w:cs="Arial"/>
              </w:rPr>
              <w:t>Sestdiena</w:t>
            </w:r>
          </w:p>
        </w:tc>
        <w:tc>
          <w:tcPr>
            <w:tcW w:w="1695" w:type="dxa"/>
            <w:vMerge w:val="restart"/>
          </w:tcPr>
          <w:p w:rsidR="003D18B6" w:rsidP="00B40A85" w:rsidRDefault="003D18B6" w14:paraId="5432BD23" w14:textId="77777777">
            <w:pPr>
              <w:rPr>
                <w:rFonts w:ascii="Arial" w:hAnsi="Arial" w:eastAsia="Arial" w:cs="Arial"/>
              </w:rPr>
            </w:pPr>
            <w:r w:rsidRPr="64E21D72">
              <w:rPr>
                <w:rFonts w:ascii="Arial" w:hAnsi="Arial" w:eastAsia="Arial" w:cs="Arial"/>
              </w:rPr>
              <w:t>31. augusts</w:t>
            </w:r>
          </w:p>
        </w:tc>
        <w:tc>
          <w:tcPr>
            <w:tcW w:w="5035" w:type="dxa"/>
          </w:tcPr>
          <w:p w:rsidR="003D18B6" w:rsidP="00B40A85" w:rsidRDefault="003D18B6" w14:paraId="398EC633" w14:textId="77777777">
            <w:pPr>
              <w:rPr>
                <w:rFonts w:ascii="Arial" w:hAnsi="Arial" w:eastAsia="Arial" w:cs="Arial"/>
              </w:rPr>
            </w:pPr>
            <w:r w:rsidRPr="64E21D72">
              <w:rPr>
                <w:rFonts w:ascii="Arial" w:hAnsi="Arial" w:eastAsia="Arial" w:cs="Arial"/>
              </w:rPr>
              <w:t>No 9:00 – 15:00 darbs pie skulptūrām</w:t>
            </w:r>
          </w:p>
        </w:tc>
      </w:tr>
      <w:tr w:rsidR="003D18B6" w:rsidTr="00B40A85" w14:paraId="21F1A1BE" w14:textId="77777777">
        <w:trPr>
          <w:trHeight w:val="300"/>
        </w:trPr>
        <w:tc>
          <w:tcPr>
            <w:tcW w:w="1665" w:type="dxa"/>
            <w:vMerge/>
          </w:tcPr>
          <w:p w:rsidR="003D18B6" w:rsidP="00B40A85" w:rsidRDefault="003D18B6" w14:paraId="4FD00096" w14:textId="77777777"/>
        </w:tc>
        <w:tc>
          <w:tcPr>
            <w:tcW w:w="1695" w:type="dxa"/>
            <w:vMerge/>
          </w:tcPr>
          <w:p w:rsidR="003D18B6" w:rsidP="00B40A85" w:rsidRDefault="003D18B6" w14:paraId="79B35FF1" w14:textId="77777777"/>
        </w:tc>
        <w:tc>
          <w:tcPr>
            <w:tcW w:w="5035" w:type="dxa"/>
          </w:tcPr>
          <w:p w:rsidR="003D18B6" w:rsidP="00B40A85" w:rsidRDefault="003D18B6" w14:paraId="71749E81" w14:textId="77777777">
            <w:pPr>
              <w:rPr>
                <w:rFonts w:ascii="Arial" w:hAnsi="Arial" w:eastAsia="Arial" w:cs="Arial"/>
              </w:rPr>
            </w:pPr>
            <w:r w:rsidRPr="64E21D72">
              <w:rPr>
                <w:rFonts w:ascii="Arial" w:hAnsi="Arial" w:eastAsia="Arial" w:cs="Arial"/>
              </w:rPr>
              <w:t>15:30 – 16:30 darbu vērtēšana</w:t>
            </w:r>
          </w:p>
        </w:tc>
      </w:tr>
      <w:tr w:rsidR="003D18B6" w:rsidTr="00B40A85" w14:paraId="5E81D40F" w14:textId="77777777">
        <w:trPr>
          <w:trHeight w:val="300"/>
        </w:trPr>
        <w:tc>
          <w:tcPr>
            <w:tcW w:w="1665" w:type="dxa"/>
            <w:vMerge/>
          </w:tcPr>
          <w:p w:rsidR="003D18B6" w:rsidP="00B40A85" w:rsidRDefault="003D18B6" w14:paraId="4DD6B8A2" w14:textId="77777777"/>
        </w:tc>
        <w:tc>
          <w:tcPr>
            <w:tcW w:w="1695" w:type="dxa"/>
            <w:vMerge/>
          </w:tcPr>
          <w:p w:rsidR="003D18B6" w:rsidP="00B40A85" w:rsidRDefault="003D18B6" w14:paraId="41760B0C" w14:textId="77777777"/>
        </w:tc>
        <w:tc>
          <w:tcPr>
            <w:tcW w:w="5035" w:type="dxa"/>
          </w:tcPr>
          <w:p w:rsidR="003D18B6" w:rsidP="00B40A85" w:rsidRDefault="003D18B6" w14:paraId="6892B049" w14:textId="77777777">
            <w:pPr>
              <w:rPr>
                <w:rFonts w:ascii="Arial" w:hAnsi="Arial" w:eastAsia="Arial" w:cs="Arial"/>
              </w:rPr>
            </w:pPr>
            <w:r w:rsidRPr="64E21D72">
              <w:rPr>
                <w:rFonts w:ascii="Arial" w:hAnsi="Arial" w:eastAsia="Arial" w:cs="Arial"/>
              </w:rPr>
              <w:t>17:00 Apbalvošana</w:t>
            </w:r>
          </w:p>
        </w:tc>
      </w:tr>
      <w:tr w:rsidR="003D18B6" w:rsidTr="00B40A85" w14:paraId="7539075F" w14:textId="77777777">
        <w:trPr>
          <w:trHeight w:val="300"/>
        </w:trPr>
        <w:tc>
          <w:tcPr>
            <w:tcW w:w="1665" w:type="dxa"/>
            <w:vMerge/>
          </w:tcPr>
          <w:p w:rsidR="003D18B6" w:rsidP="00B40A85" w:rsidRDefault="003D18B6" w14:paraId="35B120BC" w14:textId="77777777"/>
        </w:tc>
        <w:tc>
          <w:tcPr>
            <w:tcW w:w="1695" w:type="dxa"/>
            <w:vMerge/>
          </w:tcPr>
          <w:p w:rsidR="003D18B6" w:rsidP="00B40A85" w:rsidRDefault="003D18B6" w14:paraId="6741AB9B" w14:textId="77777777"/>
        </w:tc>
        <w:tc>
          <w:tcPr>
            <w:tcW w:w="5035" w:type="dxa"/>
          </w:tcPr>
          <w:p w:rsidR="003D18B6" w:rsidP="00B40A85" w:rsidRDefault="003D18B6" w14:paraId="5D6134F2" w14:textId="77777777">
            <w:pPr>
              <w:rPr>
                <w:rFonts w:ascii="Arial" w:hAnsi="Arial" w:eastAsia="Arial" w:cs="Arial"/>
              </w:rPr>
            </w:pPr>
            <w:r w:rsidRPr="64E21D72">
              <w:rPr>
                <w:rFonts w:ascii="Arial" w:hAnsi="Arial" w:eastAsia="Arial" w:cs="Arial"/>
              </w:rPr>
              <w:t>20:30 Ugunsskulptūra, Senās uguns nakts</w:t>
            </w:r>
          </w:p>
        </w:tc>
      </w:tr>
    </w:tbl>
    <w:p w:rsidR="003D18B6" w:rsidP="7441F1E3" w:rsidRDefault="003D18B6" w14:paraId="3CB9BF67" w14:textId="77777777">
      <w:pPr>
        <w:spacing w:line="360" w:lineRule="auto"/>
        <w:jc w:val="both"/>
        <w:rPr>
          <w:rFonts w:ascii="Arial" w:hAnsi="Arial" w:eastAsia="Arial" w:cs="Arial"/>
          <w:b/>
          <w:bCs/>
        </w:rPr>
      </w:pPr>
    </w:p>
    <w:p w:rsidR="2E2669FE" w:rsidP="7441F1E3" w:rsidRDefault="2E2669FE" w14:paraId="2CB3CD8D" w14:textId="37B52E30">
      <w:pPr>
        <w:spacing w:line="360" w:lineRule="auto"/>
        <w:jc w:val="both"/>
        <w:rPr>
          <w:rFonts w:ascii="Arial" w:hAnsi="Arial" w:eastAsia="Arial" w:cs="Arial"/>
          <w:b/>
          <w:bCs/>
        </w:rPr>
      </w:pPr>
      <w:r w:rsidRPr="7441F1E3">
        <w:rPr>
          <w:rFonts w:ascii="Arial" w:hAnsi="Arial" w:eastAsia="Arial" w:cs="Arial"/>
          <w:b/>
          <w:bCs/>
        </w:rPr>
        <w:t xml:space="preserve">4. </w:t>
      </w:r>
      <w:r w:rsidRPr="7441F1E3" w:rsidR="7ED6E440">
        <w:rPr>
          <w:rFonts w:ascii="Arial" w:hAnsi="Arial" w:eastAsia="Arial" w:cs="Arial"/>
          <w:b/>
          <w:bCs/>
        </w:rPr>
        <w:t>Darbu veidošanas noteikumi</w:t>
      </w:r>
      <w:r w:rsidRPr="7441F1E3" w:rsidR="0FB42068">
        <w:rPr>
          <w:rFonts w:ascii="Arial" w:hAnsi="Arial" w:eastAsia="Arial" w:cs="Arial"/>
          <w:b/>
          <w:bCs/>
        </w:rPr>
        <w:t>:</w:t>
      </w:r>
    </w:p>
    <w:p w:rsidR="1C814D30" w:rsidP="7441F1E3" w:rsidRDefault="1C814D30" w14:paraId="05D42957" w14:textId="0CD3EF60">
      <w:pPr>
        <w:spacing w:line="360" w:lineRule="auto"/>
        <w:ind w:left="720"/>
        <w:jc w:val="both"/>
        <w:rPr>
          <w:rFonts w:ascii="Arial" w:hAnsi="Arial" w:eastAsia="Arial" w:cs="Arial"/>
          <w:highlight w:val="yellow"/>
        </w:rPr>
      </w:pPr>
      <w:r w:rsidRPr="63747282" w:rsidR="1C814D30">
        <w:rPr>
          <w:rFonts w:ascii="Arial" w:hAnsi="Arial" w:eastAsia="Arial" w:cs="Arial"/>
        </w:rPr>
        <w:t>4.</w:t>
      </w:r>
      <w:r w:rsidRPr="63747282" w:rsidR="79E04A6C">
        <w:rPr>
          <w:rFonts w:ascii="Arial" w:hAnsi="Arial" w:eastAsia="Arial" w:cs="Arial"/>
        </w:rPr>
        <w:t>1</w:t>
      </w:r>
      <w:r w:rsidRPr="63747282" w:rsidR="1C814D30">
        <w:rPr>
          <w:rFonts w:ascii="Arial" w:hAnsi="Arial" w:eastAsia="Arial" w:cs="Arial"/>
        </w:rPr>
        <w:t xml:space="preserve">. </w:t>
      </w:r>
      <w:r w:rsidRPr="63747282" w:rsidR="088EF3D3">
        <w:rPr>
          <w:rFonts w:ascii="Arial" w:hAnsi="Arial" w:eastAsia="Arial" w:cs="Arial"/>
        </w:rPr>
        <w:t xml:space="preserve">Smilšu skulptūras veidojamas </w:t>
      </w:r>
      <w:r w:rsidRPr="63747282" w:rsidR="088EF3D3">
        <w:rPr>
          <w:rFonts w:ascii="Arial" w:hAnsi="Arial" w:eastAsia="Arial" w:cs="Arial"/>
          <w:b w:val="1"/>
          <w:bCs w:val="1"/>
          <w:u w:val="single"/>
        </w:rPr>
        <w:t>tikai</w:t>
      </w:r>
      <w:r w:rsidRPr="63747282" w:rsidR="088EF3D3">
        <w:rPr>
          <w:rFonts w:ascii="Arial" w:hAnsi="Arial" w:eastAsia="Arial" w:cs="Arial"/>
        </w:rPr>
        <w:t xml:space="preserve"> no pludmalē atrodamiem dabas materiāliem – smiltīm (pamatā), jūras izskalojumiem, akmentiņiem, gliemežvākiem, dzintariem u.c. materiāliem. Krāsu, papīra, līdzi atvestu detaļu </w:t>
      </w:r>
      <w:r w:rsidRPr="63747282" w:rsidR="088EF3D3">
        <w:rPr>
          <w:rFonts w:ascii="Arial" w:hAnsi="Arial" w:eastAsia="Arial" w:cs="Arial"/>
        </w:rPr>
        <w:t>utml</w:t>
      </w:r>
      <w:r w:rsidRPr="63747282" w:rsidR="088EF3D3">
        <w:rPr>
          <w:rFonts w:ascii="Arial" w:hAnsi="Arial" w:eastAsia="Arial" w:cs="Arial"/>
        </w:rPr>
        <w:t xml:space="preserve">. materiālu </w:t>
      </w:r>
      <w:r w:rsidRPr="63747282" w:rsidR="088EF3D3">
        <w:rPr>
          <w:rFonts w:ascii="Arial" w:hAnsi="Arial" w:eastAsia="Arial" w:cs="Arial"/>
          <w:b w:val="1"/>
          <w:bCs w:val="1"/>
          <w:u w:val="single"/>
        </w:rPr>
        <w:t>pielietošana  nav pieļaujama</w:t>
      </w:r>
      <w:r w:rsidRPr="63747282" w:rsidR="5544DE9C">
        <w:rPr>
          <w:rFonts w:ascii="Arial" w:hAnsi="Arial" w:eastAsia="Arial" w:cs="Arial"/>
          <w:b w:val="0"/>
          <w:bCs w:val="0"/>
          <w:u w:val="single"/>
        </w:rPr>
        <w:t>;</w:t>
      </w:r>
      <w:r w:rsidRPr="63747282" w:rsidR="088EF3D3">
        <w:rPr>
          <w:rFonts w:ascii="Arial" w:hAnsi="Arial" w:eastAsia="Arial" w:cs="Arial"/>
        </w:rPr>
        <w:t xml:space="preserve"> </w:t>
      </w:r>
    </w:p>
    <w:p w:rsidR="042D179C" w:rsidP="7441F1E3" w:rsidRDefault="042D179C" w14:paraId="1742D622" w14:textId="21A1CE11">
      <w:pPr>
        <w:spacing w:line="360" w:lineRule="auto"/>
        <w:ind w:left="720"/>
        <w:jc w:val="both"/>
        <w:rPr>
          <w:rFonts w:ascii="Arial" w:hAnsi="Arial" w:eastAsia="Arial" w:cs="Arial"/>
          <w:highlight w:val="yellow"/>
        </w:rPr>
      </w:pPr>
      <w:r w:rsidRPr="63747282" w:rsidR="042D179C">
        <w:rPr>
          <w:rFonts w:ascii="Arial" w:hAnsi="Arial" w:eastAsia="Arial" w:cs="Arial"/>
        </w:rPr>
        <w:t xml:space="preserve">4.2. </w:t>
      </w:r>
      <w:r w:rsidRPr="63747282" w:rsidR="088EF3D3">
        <w:rPr>
          <w:rFonts w:ascii="Arial" w:hAnsi="Arial" w:eastAsia="Arial" w:cs="Arial"/>
        </w:rPr>
        <w:t>Skulptūru veidošanas vietas pludmalē ierāda organizatori</w:t>
      </w:r>
      <w:r w:rsidRPr="63747282" w:rsidR="749D1A16">
        <w:rPr>
          <w:rFonts w:ascii="Arial" w:hAnsi="Arial" w:eastAsia="Arial" w:cs="Arial"/>
        </w:rPr>
        <w:t>;</w:t>
      </w:r>
    </w:p>
    <w:p w:rsidR="63FFE1D3" w:rsidP="7441F1E3" w:rsidRDefault="63FFE1D3" w14:paraId="6E7681F1" w14:textId="64CC6557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63FFE1D3">
        <w:rPr>
          <w:rFonts w:ascii="Arial" w:hAnsi="Arial" w:eastAsia="Arial" w:cs="Arial"/>
        </w:rPr>
        <w:t xml:space="preserve">4.3. </w:t>
      </w:r>
      <w:r w:rsidRPr="63747282" w:rsidR="088EF3D3">
        <w:rPr>
          <w:rFonts w:ascii="Arial" w:hAnsi="Arial" w:eastAsia="Arial" w:cs="Arial"/>
        </w:rPr>
        <w:t>Smilšu skulptūrai jāiekļaujas 4 x 4 m lielā laukumā</w:t>
      </w:r>
      <w:r w:rsidRPr="63747282" w:rsidR="568091C5">
        <w:rPr>
          <w:rFonts w:ascii="Arial" w:hAnsi="Arial" w:eastAsia="Arial" w:cs="Arial"/>
        </w:rPr>
        <w:t>;</w:t>
      </w:r>
    </w:p>
    <w:p w:rsidR="68DF25CB" w:rsidP="7441F1E3" w:rsidRDefault="68DF25CB" w14:paraId="09A6596D" w14:textId="22EAC960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68DF25CB">
        <w:rPr>
          <w:rFonts w:ascii="Arial" w:hAnsi="Arial" w:eastAsia="Arial" w:cs="Arial"/>
        </w:rPr>
        <w:t xml:space="preserve">4.4. </w:t>
      </w:r>
      <w:r w:rsidRPr="63747282" w:rsidR="088EF3D3">
        <w:rPr>
          <w:rFonts w:ascii="Arial" w:hAnsi="Arial" w:eastAsia="Arial" w:cs="Arial"/>
        </w:rPr>
        <w:t>Ar darba piederumiem festivāla dalībnieki nodrošina sevi paši</w:t>
      </w:r>
      <w:r w:rsidRPr="63747282" w:rsidR="66DA0B0D">
        <w:rPr>
          <w:rFonts w:ascii="Arial" w:hAnsi="Arial" w:eastAsia="Arial" w:cs="Arial"/>
        </w:rPr>
        <w:t>;</w:t>
      </w:r>
      <w:r w:rsidRPr="63747282" w:rsidR="088EF3D3">
        <w:rPr>
          <w:rFonts w:ascii="Arial" w:hAnsi="Arial" w:eastAsia="Arial" w:cs="Arial"/>
        </w:rPr>
        <w:t xml:space="preserve"> </w:t>
      </w:r>
    </w:p>
    <w:p w:rsidR="003D18B6" w:rsidP="0A963C15" w:rsidRDefault="6B1FE891" w14:paraId="3DFEBF33" w14:textId="4D994B14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6B1FE891">
        <w:rPr>
          <w:rFonts w:ascii="Arial" w:hAnsi="Arial" w:eastAsia="Arial" w:cs="Arial"/>
        </w:rPr>
        <w:t>4.5.</w:t>
      </w:r>
      <w:r w:rsidRPr="63747282" w:rsidR="34E7ABF5">
        <w:rPr>
          <w:rFonts w:ascii="Arial" w:hAnsi="Arial" w:eastAsia="Arial" w:cs="Arial"/>
        </w:rPr>
        <w:t xml:space="preserve"> </w:t>
      </w:r>
      <w:r w:rsidRPr="63747282" w:rsidR="5BC772AF">
        <w:rPr>
          <w:rFonts w:ascii="Arial" w:hAnsi="Arial" w:eastAsia="Arial" w:cs="Arial"/>
        </w:rPr>
        <w:t xml:space="preserve">Smilšu kvalitatīvākai sablietēšanai atļauts lietot saliekamas </w:t>
      </w:r>
      <w:r w:rsidRPr="63747282" w:rsidR="5BC772AF">
        <w:rPr>
          <w:rFonts w:ascii="Arial" w:hAnsi="Arial" w:eastAsia="Arial" w:cs="Arial"/>
        </w:rPr>
        <w:t>veidņformas</w:t>
      </w:r>
      <w:r w:rsidRPr="63747282" w:rsidR="5BC772AF">
        <w:rPr>
          <w:rFonts w:ascii="Arial" w:hAnsi="Arial" w:eastAsia="Arial" w:cs="Arial"/>
        </w:rPr>
        <w:t>. Veidojum</w:t>
      </w:r>
      <w:r w:rsidRPr="63747282" w:rsidR="78F1D32D">
        <w:rPr>
          <w:rFonts w:ascii="Arial" w:hAnsi="Arial" w:eastAsia="Arial" w:cs="Arial"/>
        </w:rPr>
        <w:t>u</w:t>
      </w:r>
      <w:r w:rsidRPr="63747282" w:rsidR="5BC772AF">
        <w:rPr>
          <w:rFonts w:ascii="Arial" w:hAnsi="Arial" w:eastAsia="Arial" w:cs="Arial"/>
        </w:rPr>
        <w:t xml:space="preserve"> fiksēšanai var lietot līmes šķīdumu</w:t>
      </w:r>
      <w:r w:rsidRPr="63747282" w:rsidR="7A835EB0">
        <w:rPr>
          <w:rFonts w:ascii="Arial" w:hAnsi="Arial" w:eastAsia="Arial" w:cs="Arial"/>
        </w:rPr>
        <w:t>;</w:t>
      </w:r>
    </w:p>
    <w:p w:rsidR="7441F1E3" w:rsidP="0A963C15" w:rsidRDefault="787E68F7" w14:paraId="49B42F16" w14:textId="32B3FD07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0A963C15">
        <w:rPr>
          <w:rFonts w:ascii="Arial" w:hAnsi="Arial" w:eastAsia="Arial" w:cs="Arial"/>
        </w:rPr>
        <w:t xml:space="preserve">4.6. </w:t>
      </w:r>
      <w:r w:rsidRPr="0A963C15" w:rsidR="5BC772AF">
        <w:rPr>
          <w:rFonts w:ascii="Arial" w:hAnsi="Arial" w:eastAsia="Arial" w:cs="Arial"/>
        </w:rPr>
        <w:t>Pamatekspozīcijas veidotāju komandām veidņformu komplektus  un līmes šķīdumu nodrošina organizatori.</w:t>
      </w:r>
    </w:p>
    <w:p w:rsidR="7441F1E3" w:rsidP="349D236A" w:rsidRDefault="7441F1E3" w14:paraId="63AA61D2" w14:textId="61417FC3">
      <w:pPr>
        <w:spacing w:line="360" w:lineRule="auto"/>
        <w:jc w:val="both"/>
        <w:rPr>
          <w:rFonts w:ascii="Arial" w:hAnsi="Arial" w:eastAsia="Arial" w:cs="Arial"/>
        </w:rPr>
      </w:pPr>
    </w:p>
    <w:p w:rsidR="7441F1E3" w:rsidP="003D18B6" w:rsidRDefault="2626C382" w14:paraId="7E6ED35E" w14:textId="4D999FE5">
      <w:pPr>
        <w:spacing w:line="360" w:lineRule="auto"/>
        <w:jc w:val="both"/>
        <w:rPr>
          <w:rFonts w:ascii="Arial" w:hAnsi="Arial" w:eastAsia="Arial" w:cs="Arial"/>
        </w:rPr>
      </w:pPr>
      <w:r w:rsidRPr="0A963C15">
        <w:rPr>
          <w:rFonts w:ascii="Arial" w:hAnsi="Arial" w:eastAsia="Arial" w:cs="Arial"/>
          <w:b/>
          <w:bCs/>
        </w:rPr>
        <w:t>5. Darbu vērtēšanas noteikumi:</w:t>
      </w:r>
      <w:r w:rsidRPr="0A963C15">
        <w:rPr>
          <w:rFonts w:ascii="Arial" w:hAnsi="Arial" w:eastAsia="Arial" w:cs="Arial"/>
        </w:rPr>
        <w:t xml:space="preserve"> </w:t>
      </w:r>
    </w:p>
    <w:p w:rsidR="7441F1E3" w:rsidP="0A963C15" w:rsidRDefault="7B046AD9" w14:paraId="5460F1BB" w14:textId="463F2F78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0A963C15">
        <w:rPr>
          <w:rFonts w:ascii="Arial" w:hAnsi="Arial" w:eastAsia="Arial" w:cs="Arial"/>
        </w:rPr>
        <w:t xml:space="preserve">5.1. Žūrija izvērtē un nosaka: </w:t>
      </w:r>
    </w:p>
    <w:p w:rsidR="7441F1E3" w:rsidP="0A963C15" w:rsidRDefault="7B046AD9" w14:paraId="7BCD294F" w14:textId="1F59DAC2">
      <w:pPr>
        <w:spacing w:line="360" w:lineRule="auto"/>
        <w:ind w:left="720" w:firstLine="720"/>
        <w:jc w:val="both"/>
        <w:rPr>
          <w:rFonts w:ascii="Arial" w:hAnsi="Arial" w:eastAsia="Arial" w:cs="Arial"/>
        </w:rPr>
      </w:pPr>
      <w:r w:rsidRPr="0A963C15">
        <w:rPr>
          <w:rFonts w:ascii="Arial" w:hAnsi="Arial" w:eastAsia="Arial" w:cs="Arial"/>
        </w:rPr>
        <w:t>5.1.1. Pamatekspozīcijas grupā – 1., 2., 3. vietu;</w:t>
      </w:r>
    </w:p>
    <w:p w:rsidR="7441F1E3" w:rsidP="0A963C15" w:rsidRDefault="7B046AD9" w14:paraId="723C67BB" w14:textId="1C4DB38F">
      <w:pPr>
        <w:spacing w:line="360" w:lineRule="auto"/>
        <w:ind w:left="720" w:firstLine="720"/>
        <w:jc w:val="both"/>
        <w:rPr>
          <w:rFonts w:ascii="Arial" w:hAnsi="Arial" w:eastAsia="Arial" w:cs="Arial"/>
        </w:rPr>
      </w:pPr>
      <w:r w:rsidRPr="0A963C15">
        <w:rPr>
          <w:rFonts w:ascii="Arial" w:hAnsi="Arial" w:eastAsia="Arial" w:cs="Arial"/>
        </w:rPr>
        <w:t>5.1.2. “Hobby” grupā – labāko darbu;</w:t>
      </w:r>
    </w:p>
    <w:p w:rsidR="7441F1E3" w:rsidP="0A963C15" w:rsidRDefault="7B046AD9" w14:paraId="33DD38F3" w14:textId="4C2DAD7D">
      <w:pPr>
        <w:spacing w:line="360" w:lineRule="auto"/>
        <w:ind w:left="720" w:firstLine="720"/>
        <w:jc w:val="both"/>
        <w:rPr>
          <w:rFonts w:ascii="Arial" w:hAnsi="Arial" w:eastAsia="Arial" w:cs="Arial"/>
        </w:rPr>
      </w:pPr>
      <w:r w:rsidRPr="0A963C15">
        <w:rPr>
          <w:rFonts w:ascii="Arial" w:hAnsi="Arial" w:eastAsia="Arial" w:cs="Arial"/>
        </w:rPr>
        <w:t>5.1.3. Ģimeņu grupā – labāko darbu.</w:t>
      </w:r>
    </w:p>
    <w:p w:rsidR="7441F1E3" w:rsidP="0A963C15" w:rsidRDefault="29E9B78E" w14:paraId="0D28716A" w14:textId="2F50D12E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29E9B78E">
        <w:rPr>
          <w:rFonts w:ascii="Arial" w:hAnsi="Arial" w:eastAsia="Arial" w:cs="Arial"/>
        </w:rPr>
        <w:t>5.2. Apmeklētājiem tiek dota iespēja noteikt savu skatītāju simpātiju, balsojot pasākuma dienā</w:t>
      </w:r>
      <w:r w:rsidRPr="63747282" w:rsidR="23CCD5FD">
        <w:rPr>
          <w:rFonts w:ascii="Arial" w:hAnsi="Arial" w:eastAsia="Arial" w:cs="Arial"/>
        </w:rPr>
        <w:t>;</w:t>
      </w:r>
    </w:p>
    <w:p w:rsidR="7441F1E3" w:rsidP="0A963C15" w:rsidRDefault="29E9B78E" w14:paraId="43CE3D49" w14:textId="51FBF79F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29E9B78E">
        <w:rPr>
          <w:rFonts w:ascii="Arial" w:hAnsi="Arial" w:eastAsia="Arial" w:cs="Arial"/>
        </w:rPr>
        <w:t>5.3. Žūrijas komisijas lēmums ir galīgais un nav apstrīdams</w:t>
      </w:r>
      <w:r w:rsidRPr="63747282" w:rsidR="514B7D65">
        <w:rPr>
          <w:rFonts w:ascii="Arial" w:hAnsi="Arial" w:eastAsia="Arial" w:cs="Arial"/>
        </w:rPr>
        <w:t>;</w:t>
      </w:r>
      <w:r w:rsidRPr="63747282" w:rsidR="29E9B78E">
        <w:rPr>
          <w:rFonts w:ascii="Arial" w:hAnsi="Arial" w:eastAsia="Arial" w:cs="Arial"/>
        </w:rPr>
        <w:t xml:space="preserve"> </w:t>
      </w:r>
    </w:p>
    <w:p w:rsidR="7441F1E3" w:rsidP="0A963C15" w:rsidRDefault="29E9B78E" w14:paraId="3AADF30B" w14:textId="46342D58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29E9B78E">
        <w:rPr>
          <w:rFonts w:ascii="Arial" w:hAnsi="Arial" w:eastAsia="Arial" w:cs="Arial"/>
        </w:rPr>
        <w:t>5.4. Komisija vērtējot iekļauj šādus kritērijus – pirmais iespaids, tehniskais un mākslinieciskais izpildījums, kompozīcija, oriģinalitāte, atbilstība tēmai</w:t>
      </w:r>
      <w:r w:rsidRPr="63747282" w:rsidR="38086D19">
        <w:rPr>
          <w:rFonts w:ascii="Arial" w:hAnsi="Arial" w:eastAsia="Arial" w:cs="Arial"/>
        </w:rPr>
        <w:t>;</w:t>
      </w:r>
      <w:r w:rsidRPr="63747282" w:rsidR="29E9B78E">
        <w:rPr>
          <w:rFonts w:ascii="Arial" w:hAnsi="Arial" w:eastAsia="Arial" w:cs="Arial"/>
        </w:rPr>
        <w:t xml:space="preserve"> </w:t>
      </w:r>
    </w:p>
    <w:p w:rsidR="7441F1E3" w:rsidP="0A963C15" w:rsidRDefault="29E9B78E" w14:paraId="1AA3540D" w14:textId="66CC09D6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29E9B78E">
        <w:rPr>
          <w:rFonts w:ascii="Arial" w:hAnsi="Arial" w:eastAsia="Arial" w:cs="Arial"/>
        </w:rPr>
        <w:t>5.5. Organizatori veiksmīgāko darbu autoriem piešķir balvas</w:t>
      </w:r>
      <w:r w:rsidRPr="63747282" w:rsidR="6248A35C">
        <w:rPr>
          <w:rFonts w:ascii="Arial" w:hAnsi="Arial" w:eastAsia="Arial" w:cs="Arial"/>
        </w:rPr>
        <w:t>;</w:t>
      </w:r>
      <w:r w:rsidRPr="63747282" w:rsidR="29E9B78E">
        <w:rPr>
          <w:rFonts w:ascii="Arial" w:hAnsi="Arial" w:eastAsia="Arial" w:cs="Arial"/>
        </w:rPr>
        <w:t xml:space="preserve"> </w:t>
      </w:r>
    </w:p>
    <w:p w:rsidR="7441F1E3" w:rsidP="0A963C15" w:rsidRDefault="29E9B78E" w14:paraId="07351B9B" w14:textId="54F5B608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29E9B78E">
        <w:rPr>
          <w:rFonts w:ascii="Arial" w:hAnsi="Arial" w:eastAsia="Arial" w:cs="Arial"/>
        </w:rPr>
        <w:t>5.6.</w:t>
      </w:r>
      <w:r w:rsidRPr="63747282" w:rsidR="000D534C">
        <w:rPr>
          <w:rFonts w:ascii="Arial" w:hAnsi="Arial" w:eastAsia="Arial" w:cs="Arial"/>
        </w:rPr>
        <w:t xml:space="preserve"> </w:t>
      </w:r>
      <w:r w:rsidRPr="63747282" w:rsidR="29E9B78E">
        <w:rPr>
          <w:rFonts w:ascii="Arial" w:hAnsi="Arial" w:eastAsia="Arial" w:cs="Arial"/>
        </w:rPr>
        <w:t>Žūrijas komisijai, pēc saviem ieskatiem, ir tiesības lemt par veicināšanas balvu piešķiršanu</w:t>
      </w:r>
      <w:r w:rsidRPr="63747282" w:rsidR="70BF4B92">
        <w:rPr>
          <w:rFonts w:ascii="Arial" w:hAnsi="Arial" w:eastAsia="Arial" w:cs="Arial"/>
        </w:rPr>
        <w:t>;</w:t>
      </w:r>
      <w:r w:rsidRPr="63747282" w:rsidR="29E9B78E">
        <w:rPr>
          <w:rFonts w:ascii="Arial" w:hAnsi="Arial" w:eastAsia="Arial" w:cs="Arial"/>
        </w:rPr>
        <w:t xml:space="preserve"> </w:t>
      </w:r>
    </w:p>
    <w:p w:rsidR="7441F1E3" w:rsidP="0A963C15" w:rsidRDefault="712C650C" w14:paraId="7447629A" w14:textId="0AC0AE88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712C650C">
        <w:rPr>
          <w:rFonts w:ascii="Arial" w:hAnsi="Arial" w:eastAsia="Arial" w:cs="Arial"/>
        </w:rPr>
        <w:t>5.7. Apbalvošana notiek 2024. gada 31. augustā plkst.17:00 pasākuma norises vietā</w:t>
      </w:r>
      <w:r w:rsidRPr="63747282" w:rsidR="0A1572ED">
        <w:rPr>
          <w:rFonts w:ascii="Arial" w:hAnsi="Arial" w:eastAsia="Arial" w:cs="Arial"/>
        </w:rPr>
        <w:t>;</w:t>
      </w:r>
      <w:r w:rsidRPr="63747282" w:rsidR="712C650C">
        <w:rPr>
          <w:rFonts w:ascii="Arial" w:hAnsi="Arial" w:eastAsia="Arial" w:cs="Arial"/>
        </w:rPr>
        <w:t xml:space="preserve"> </w:t>
      </w:r>
    </w:p>
    <w:p w:rsidR="7441F1E3" w:rsidP="0A963C15" w:rsidRDefault="29E9B78E" w14:paraId="0001BD38" w14:textId="1715EEAD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0A963C15">
        <w:rPr>
          <w:rFonts w:ascii="Arial" w:hAnsi="Arial" w:eastAsia="Arial" w:cs="Arial"/>
        </w:rPr>
        <w:t>5.</w:t>
      </w:r>
      <w:r w:rsidRPr="0A963C15" w:rsidR="68679EF4">
        <w:rPr>
          <w:rFonts w:ascii="Arial" w:hAnsi="Arial" w:eastAsia="Arial" w:cs="Arial"/>
        </w:rPr>
        <w:t>8</w:t>
      </w:r>
      <w:r w:rsidRPr="0A963C15">
        <w:rPr>
          <w:rFonts w:ascii="Arial" w:hAnsi="Arial" w:eastAsia="Arial" w:cs="Arial"/>
        </w:rPr>
        <w:t>. Kopējais balvu fonds – 500,00 (pieci simti) eiro.</w:t>
      </w:r>
    </w:p>
    <w:p w:rsidR="000D534C" w:rsidP="000D534C" w:rsidRDefault="000D534C" w14:paraId="38E0A87E" w14:textId="77777777">
      <w:pPr>
        <w:pStyle w:val="moze-center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eastAsia="Arial" w:cs="Arial"/>
          <w:b/>
          <w:bCs/>
        </w:rPr>
      </w:pPr>
    </w:p>
    <w:p w:rsidRPr="000D534C" w:rsidR="000D534C" w:rsidP="000D534C" w:rsidRDefault="000D534C" w14:paraId="034BB6A0" w14:textId="2EDB949A">
      <w:pPr>
        <w:pStyle w:val="moze-center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eastAsia="Arial" w:cs="Arial"/>
          <w:b/>
          <w:bCs/>
        </w:rPr>
      </w:pPr>
      <w:r w:rsidRPr="000D534C">
        <w:rPr>
          <w:rFonts w:ascii="Arial" w:hAnsi="Arial" w:eastAsia="Arial" w:cs="Arial"/>
          <w:b/>
          <w:bCs/>
        </w:rPr>
        <w:t xml:space="preserve">6. Dalības maksa: </w:t>
      </w:r>
    </w:p>
    <w:p w:rsidR="000D534C" w:rsidP="63747282" w:rsidRDefault="000D534C" w14:paraId="2D0BFA9B" w14:textId="372C4746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720"/>
        <w:jc w:val="both"/>
        <w:rPr>
          <w:rFonts w:ascii="Arial" w:hAnsi="Arial" w:eastAsia="Arial" w:cs="Arial"/>
        </w:rPr>
      </w:pPr>
      <w:r w:rsidRPr="63747282" w:rsidR="000D534C">
        <w:rPr>
          <w:rFonts w:ascii="Arial" w:hAnsi="Arial" w:eastAsia="Arial" w:cs="Arial"/>
        </w:rPr>
        <w:t xml:space="preserve">6.1. Festivāla dalībnieku komandai tiek noteikta dalības maksa – 20,00 (divdesmit) eiro, kas jāiemaksā </w:t>
      </w:r>
      <w:r w:rsidRPr="63747282" w:rsidR="000D534C">
        <w:rPr>
          <w:rFonts w:ascii="Arial" w:hAnsi="Arial" w:eastAsia="Arial" w:cs="Arial"/>
        </w:rPr>
        <w:t>Dienvidkurzemes</w:t>
      </w:r>
      <w:r w:rsidRPr="63747282" w:rsidR="000D534C">
        <w:rPr>
          <w:rFonts w:ascii="Arial" w:hAnsi="Arial" w:eastAsia="Arial" w:cs="Arial"/>
        </w:rPr>
        <w:t xml:space="preserve"> novada pašvaldības aģentūras </w:t>
      </w:r>
      <w:r w:rsidRPr="63747282" w:rsidR="383168BE">
        <w:rPr>
          <w:rFonts w:ascii="Arial" w:hAnsi="Arial" w:eastAsia="Arial" w:cs="Arial"/>
        </w:rPr>
        <w:t>“</w:t>
      </w:r>
      <w:r w:rsidRPr="63747282" w:rsidR="000D534C">
        <w:rPr>
          <w:rFonts w:ascii="Arial" w:hAnsi="Arial" w:eastAsia="Arial" w:cs="Arial"/>
        </w:rPr>
        <w:t>Dienvidkurzemes novada tūrisma centrs” norēķinu kontā līdz 2024. gada 1. augustam</w:t>
      </w:r>
      <w:r w:rsidRPr="63747282" w:rsidR="393304B1">
        <w:rPr>
          <w:rFonts w:ascii="Arial" w:hAnsi="Arial" w:eastAsia="Arial" w:cs="Arial"/>
        </w:rPr>
        <w:t>;</w:t>
      </w:r>
      <w:r w:rsidRPr="63747282" w:rsidR="000D534C">
        <w:rPr>
          <w:rFonts w:ascii="Arial" w:hAnsi="Arial" w:eastAsia="Arial" w:cs="Arial"/>
        </w:rPr>
        <w:t xml:space="preserve"> </w:t>
      </w:r>
    </w:p>
    <w:p w:rsidR="000D534C" w:rsidP="63747282" w:rsidRDefault="000D534C" w14:paraId="0D415F77" w14:textId="06520317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720"/>
        <w:jc w:val="both"/>
        <w:rPr>
          <w:rFonts w:ascii="Arial" w:hAnsi="Arial" w:eastAsia="Arial" w:cs="Arial"/>
        </w:rPr>
      </w:pPr>
      <w:r w:rsidRPr="63747282" w:rsidR="000D534C">
        <w:rPr>
          <w:rFonts w:ascii="Arial" w:hAnsi="Arial" w:eastAsia="Arial" w:cs="Arial"/>
        </w:rPr>
        <w:t>6.2. “</w:t>
      </w:r>
      <w:r w:rsidRPr="63747282" w:rsidR="000D534C">
        <w:rPr>
          <w:rFonts w:ascii="Arial" w:hAnsi="Arial" w:eastAsia="Arial" w:cs="Arial"/>
        </w:rPr>
        <w:t>Hobby</w:t>
      </w:r>
      <w:r w:rsidRPr="63747282" w:rsidR="000D534C">
        <w:rPr>
          <w:rFonts w:ascii="Arial" w:hAnsi="Arial" w:eastAsia="Arial" w:cs="Arial"/>
        </w:rPr>
        <w:t>” un ģimeņu grupām dalības maksa jāsamaksā reģistrācijas dienā pirms konkursa</w:t>
      </w:r>
      <w:r w:rsidRPr="63747282" w:rsidR="0D4969AC">
        <w:rPr>
          <w:rFonts w:ascii="Arial" w:hAnsi="Arial" w:eastAsia="Arial" w:cs="Arial"/>
        </w:rPr>
        <w:t>;</w:t>
      </w:r>
      <w:r w:rsidRPr="63747282" w:rsidR="000D534C">
        <w:rPr>
          <w:rFonts w:ascii="Arial" w:hAnsi="Arial" w:eastAsia="Arial" w:cs="Arial"/>
        </w:rPr>
        <w:t xml:space="preserve"> </w:t>
      </w:r>
    </w:p>
    <w:p w:rsidR="000D534C" w:rsidP="63747282" w:rsidRDefault="000D534C" w14:paraId="08B81E02" w14:textId="395D3ED2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720"/>
        <w:jc w:val="both"/>
        <w:rPr>
          <w:rFonts w:ascii="Arial" w:hAnsi="Arial" w:eastAsia="Arial" w:cs="Arial"/>
        </w:rPr>
      </w:pPr>
      <w:r w:rsidRPr="63747282" w:rsidR="000D534C">
        <w:rPr>
          <w:rFonts w:ascii="Arial" w:hAnsi="Arial" w:eastAsia="Arial" w:cs="Arial"/>
        </w:rPr>
        <w:t xml:space="preserve">6.3. Norēķinu konta rekvizīti: </w:t>
      </w:r>
      <w:r w:rsidRPr="63747282" w:rsidR="000D534C">
        <w:rPr>
          <w:rFonts w:ascii="Arial" w:hAnsi="Arial" w:eastAsia="Arial" w:cs="Arial"/>
        </w:rPr>
        <w:t>Dienvidkurzemes</w:t>
      </w:r>
      <w:r w:rsidRPr="63747282" w:rsidR="000D534C">
        <w:rPr>
          <w:rFonts w:ascii="Arial" w:hAnsi="Arial" w:eastAsia="Arial" w:cs="Arial"/>
        </w:rPr>
        <w:t xml:space="preserve"> novada pašvaldības aģentūra </w:t>
      </w:r>
      <w:r w:rsidRPr="63747282" w:rsidR="2BCCFC86">
        <w:rPr>
          <w:rFonts w:ascii="Arial" w:hAnsi="Arial" w:eastAsia="Arial" w:cs="Arial"/>
        </w:rPr>
        <w:t>“</w:t>
      </w:r>
      <w:r w:rsidRPr="63747282" w:rsidR="000D534C">
        <w:rPr>
          <w:rFonts w:ascii="Arial" w:hAnsi="Arial" w:eastAsia="Arial" w:cs="Arial"/>
        </w:rPr>
        <w:t>Dienvidkurzemes</w:t>
      </w:r>
      <w:r w:rsidRPr="63747282" w:rsidR="000D534C">
        <w:rPr>
          <w:rFonts w:ascii="Arial" w:hAnsi="Arial" w:eastAsia="Arial" w:cs="Arial"/>
        </w:rPr>
        <w:t xml:space="preserve"> novada tūrisma centrs</w:t>
      </w:r>
      <w:r w:rsidRPr="63747282" w:rsidR="7059BCAC">
        <w:rPr>
          <w:rFonts w:ascii="Arial" w:hAnsi="Arial" w:eastAsia="Arial" w:cs="Arial"/>
        </w:rPr>
        <w:t>”</w:t>
      </w:r>
      <w:r w:rsidRPr="63747282" w:rsidR="000D534C">
        <w:rPr>
          <w:rFonts w:ascii="Arial" w:hAnsi="Arial" w:eastAsia="Arial" w:cs="Arial"/>
        </w:rPr>
        <w:t xml:space="preserve">, </w:t>
      </w:r>
      <w:r w:rsidRPr="63747282" w:rsidR="75E7353B">
        <w:rPr>
          <w:rFonts w:ascii="Arial" w:hAnsi="Arial" w:eastAsia="Arial" w:cs="Arial"/>
        </w:rPr>
        <w:t>r</w:t>
      </w:r>
      <w:r w:rsidRPr="63747282" w:rsidR="000D534C">
        <w:rPr>
          <w:rFonts w:ascii="Arial" w:hAnsi="Arial" w:eastAsia="Arial" w:cs="Arial"/>
        </w:rPr>
        <w:t>eģ.</w:t>
      </w:r>
      <w:r w:rsidRPr="63747282" w:rsidR="31728295">
        <w:rPr>
          <w:rFonts w:ascii="Arial" w:hAnsi="Arial" w:eastAsia="Arial" w:cs="Arial"/>
        </w:rPr>
        <w:t>n</w:t>
      </w:r>
      <w:r w:rsidRPr="63747282" w:rsidR="000D534C">
        <w:rPr>
          <w:rFonts w:ascii="Arial" w:hAnsi="Arial" w:eastAsia="Arial" w:cs="Arial"/>
        </w:rPr>
        <w:t xml:space="preserve">r. 90002663946, AS SEB banka, LV02 UNLA 0050 0128 7940 8, atzīme: </w:t>
      </w:r>
      <w:r w:rsidRPr="63747282" w:rsidR="000D534C">
        <w:rPr>
          <w:rFonts w:ascii="Arial" w:hAnsi="Arial" w:eastAsia="Arial" w:cs="Arial"/>
          <w:i w:val="1"/>
          <w:iCs w:val="1"/>
        </w:rPr>
        <w:t>Dalības maksa Starptautiskā smilšu skulptoru festivālā un komandas nosaukums</w:t>
      </w:r>
      <w:r w:rsidRPr="63747282" w:rsidR="1CD3CADB">
        <w:rPr>
          <w:rFonts w:ascii="Arial" w:hAnsi="Arial" w:eastAsia="Arial" w:cs="Arial"/>
          <w:i w:val="1"/>
          <w:iCs w:val="1"/>
        </w:rPr>
        <w:t>;</w:t>
      </w:r>
      <w:r w:rsidRPr="63747282" w:rsidR="000D534C">
        <w:rPr>
          <w:rFonts w:ascii="Arial" w:hAnsi="Arial" w:eastAsia="Arial" w:cs="Arial"/>
        </w:rPr>
        <w:t xml:space="preserve"> </w:t>
      </w:r>
    </w:p>
    <w:p w:rsidR="000D534C" w:rsidP="63747282" w:rsidRDefault="000D534C" w14:paraId="070CF8D9" w14:textId="0B15F43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ind w:left="720"/>
        <w:jc w:val="both"/>
        <w:rPr>
          <w:rFonts w:ascii="Arial" w:hAnsi="Arial" w:eastAsia="Arial" w:cs="Arial"/>
        </w:rPr>
      </w:pPr>
      <w:r w:rsidRPr="63747282" w:rsidR="000D534C">
        <w:rPr>
          <w:rFonts w:ascii="Arial" w:hAnsi="Arial" w:eastAsia="Arial" w:cs="Arial"/>
        </w:rPr>
        <w:t>6.4. Festivāla dalības maksa netiek atmaksāta, ja dalībnieku komanda neierodas tā norises vietā</w:t>
      </w:r>
      <w:r w:rsidRPr="63747282" w:rsidR="2E1AC610">
        <w:rPr>
          <w:rFonts w:ascii="Arial" w:hAnsi="Arial" w:eastAsia="Arial" w:cs="Arial"/>
        </w:rPr>
        <w:t>;</w:t>
      </w:r>
      <w:r w:rsidRPr="63747282" w:rsidR="000D534C">
        <w:rPr>
          <w:rFonts w:ascii="Arial" w:hAnsi="Arial" w:eastAsia="Arial" w:cs="Arial"/>
        </w:rPr>
        <w:t xml:space="preserve"> </w:t>
      </w:r>
    </w:p>
    <w:p w:rsidR="000D534C" w:rsidP="000D534C" w:rsidRDefault="000D534C" w14:paraId="785E2A02" w14:textId="1A63F078">
      <w:pPr>
        <w:pStyle w:val="moze-center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rFonts w:ascii="Arial" w:hAnsi="Arial" w:eastAsia="Arial" w:cs="Arial"/>
        </w:rPr>
      </w:pPr>
      <w:r w:rsidRPr="000D534C">
        <w:rPr>
          <w:rFonts w:ascii="Arial" w:hAnsi="Arial" w:eastAsia="Arial" w:cs="Arial"/>
        </w:rPr>
        <w:t>6.5. Pasākums nav komerciāls, dalības maksa tiek iekasēta, vēloties nodrošināt kvalitatīvu pasākuma norisi.</w:t>
      </w:r>
    </w:p>
    <w:p w:rsidR="000D534C" w:rsidP="000D534C" w:rsidRDefault="000D534C" w14:paraId="47283B6F" w14:textId="77777777">
      <w:pPr>
        <w:spacing w:line="360" w:lineRule="auto"/>
        <w:jc w:val="both"/>
        <w:rPr>
          <w:rFonts w:ascii="Arial" w:hAnsi="Arial" w:eastAsia="Arial" w:cs="Arial"/>
          <w:b/>
          <w:bCs/>
        </w:rPr>
      </w:pPr>
    </w:p>
    <w:p w:rsidR="000D534C" w:rsidP="000D534C" w:rsidRDefault="000D534C" w14:paraId="3597A1B9" w14:textId="478151B4">
      <w:pPr>
        <w:spacing w:line="360" w:lineRule="auto"/>
        <w:jc w:val="both"/>
        <w:rPr>
          <w:rFonts w:ascii="Arial" w:hAnsi="Arial" w:eastAsia="Arial" w:cs="Arial"/>
          <w:b/>
          <w:bCs/>
        </w:rPr>
      </w:pPr>
      <w:r w:rsidRPr="000D534C">
        <w:rPr>
          <w:rFonts w:ascii="Arial" w:hAnsi="Arial" w:eastAsia="Arial" w:cs="Arial"/>
          <w:b/>
          <w:bCs/>
        </w:rPr>
        <w:t>7. Datu aizsardzība:</w:t>
      </w:r>
    </w:p>
    <w:p w:rsidR="7441F1E3" w:rsidP="0A963C15" w:rsidRDefault="241A378A" w14:paraId="5619A903" w14:textId="07C5B239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241A378A">
        <w:rPr>
          <w:rFonts w:ascii="Arial" w:hAnsi="Arial" w:eastAsia="Arial" w:cs="Arial"/>
        </w:rPr>
        <w:t>7</w:t>
      </w:r>
      <w:r w:rsidRPr="63747282" w:rsidR="2626C382">
        <w:rPr>
          <w:rFonts w:ascii="Arial" w:hAnsi="Arial" w:eastAsia="Arial" w:cs="Arial"/>
        </w:rPr>
        <w:t xml:space="preserve">.1. Datu apstrāde tiek veikta, lai </w:t>
      </w:r>
      <w:r w:rsidRPr="63747282" w:rsidR="35A06786">
        <w:rPr>
          <w:rFonts w:ascii="Arial" w:hAnsi="Arial" w:eastAsia="Arial" w:cs="Arial"/>
        </w:rPr>
        <w:t>organizatori</w:t>
      </w:r>
      <w:r w:rsidRPr="63747282" w:rsidR="2626C382">
        <w:rPr>
          <w:rFonts w:ascii="Arial" w:hAnsi="Arial" w:eastAsia="Arial" w:cs="Arial"/>
        </w:rPr>
        <w:t xml:space="preserve"> varētu pilnvērtīgi nodrošināt pasākuma norisi un informēt par iespējamām izmaiņām</w:t>
      </w:r>
      <w:r w:rsidRPr="63747282" w:rsidR="02209651">
        <w:rPr>
          <w:rFonts w:ascii="Arial" w:hAnsi="Arial" w:eastAsia="Arial" w:cs="Arial"/>
        </w:rPr>
        <w:t>;</w:t>
      </w:r>
      <w:r w:rsidRPr="63747282" w:rsidR="2626C382">
        <w:rPr>
          <w:rFonts w:ascii="Arial" w:hAnsi="Arial" w:eastAsia="Arial" w:cs="Arial"/>
        </w:rPr>
        <w:t xml:space="preserve"> </w:t>
      </w:r>
    </w:p>
    <w:p w:rsidR="7441F1E3" w:rsidP="0A963C15" w:rsidRDefault="64E2D8BD" w14:paraId="03C9E5B7" w14:textId="0AF18CE0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64E2D8BD">
        <w:rPr>
          <w:rFonts w:ascii="Arial" w:hAnsi="Arial" w:eastAsia="Arial" w:cs="Arial"/>
        </w:rPr>
        <w:t>7</w:t>
      </w:r>
      <w:r w:rsidRPr="63747282" w:rsidR="2626C382">
        <w:rPr>
          <w:rFonts w:ascii="Arial" w:hAnsi="Arial" w:eastAsia="Arial" w:cs="Arial"/>
        </w:rPr>
        <w:t>.2. Pieteikuma anketā ietvertie personas dati netiks nodoti trešajām personām, izņemot tiesību aktos noteiktajos gadījumos</w:t>
      </w:r>
      <w:r w:rsidRPr="63747282" w:rsidR="0A58C8F2">
        <w:rPr>
          <w:rFonts w:ascii="Arial" w:hAnsi="Arial" w:eastAsia="Arial" w:cs="Arial"/>
        </w:rPr>
        <w:t>;</w:t>
      </w:r>
      <w:r w:rsidRPr="63747282" w:rsidR="2626C382">
        <w:rPr>
          <w:rFonts w:ascii="Arial" w:hAnsi="Arial" w:eastAsia="Arial" w:cs="Arial"/>
        </w:rPr>
        <w:t xml:space="preserve"> </w:t>
      </w:r>
    </w:p>
    <w:p w:rsidR="7441F1E3" w:rsidP="0A963C15" w:rsidRDefault="6B7C54DD" w14:paraId="58F2F0D0" w14:textId="4C674233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6B7C54DD">
        <w:rPr>
          <w:rFonts w:ascii="Arial" w:hAnsi="Arial" w:eastAsia="Arial" w:cs="Arial"/>
        </w:rPr>
        <w:t>7</w:t>
      </w:r>
      <w:r w:rsidRPr="63747282" w:rsidR="2626C382">
        <w:rPr>
          <w:rFonts w:ascii="Arial" w:hAnsi="Arial" w:eastAsia="Arial" w:cs="Arial"/>
        </w:rPr>
        <w:t xml:space="preserve">.3. Pieteikuma anketas tiks saglabātas līdz </w:t>
      </w:r>
      <w:r w:rsidRPr="63747282" w:rsidR="6A4A266A">
        <w:rPr>
          <w:rFonts w:ascii="Arial" w:hAnsi="Arial" w:eastAsia="Arial" w:cs="Arial"/>
        </w:rPr>
        <w:t>festivāla</w:t>
      </w:r>
      <w:r w:rsidRPr="63747282" w:rsidR="2626C382">
        <w:rPr>
          <w:rFonts w:ascii="Arial" w:hAnsi="Arial" w:eastAsia="Arial" w:cs="Arial"/>
        </w:rPr>
        <w:t xml:space="preserve"> noslēgumam, lai apkopotu datus par dalībnieku skaitu</w:t>
      </w:r>
      <w:r w:rsidRPr="63747282" w:rsidR="15F9EAE1">
        <w:rPr>
          <w:rFonts w:ascii="Arial" w:hAnsi="Arial" w:eastAsia="Arial" w:cs="Arial"/>
        </w:rPr>
        <w:t>;</w:t>
      </w:r>
      <w:r w:rsidRPr="63747282" w:rsidR="2626C382">
        <w:rPr>
          <w:rFonts w:ascii="Arial" w:hAnsi="Arial" w:eastAsia="Arial" w:cs="Arial"/>
        </w:rPr>
        <w:t xml:space="preserve"> </w:t>
      </w:r>
    </w:p>
    <w:p w:rsidR="7441F1E3" w:rsidP="0A963C15" w:rsidRDefault="00A18E58" w14:paraId="31CE7C58" w14:textId="08B7FE99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00A18E58">
        <w:rPr>
          <w:rFonts w:ascii="Arial" w:hAnsi="Arial" w:eastAsia="Arial" w:cs="Arial"/>
        </w:rPr>
        <w:t>7.4. Festivāla laikā notiks fotografēšana, filmēšana un intervēšana. Iegūtie attēli un video materiāli tiks izmantoti publicitātes un sabiedrības informēšanas vajadzībām, izvietojot tos</w:t>
      </w:r>
      <w:r w:rsidRPr="63747282" w:rsidR="20A0A758">
        <w:rPr>
          <w:rFonts w:ascii="Arial" w:hAnsi="Arial" w:eastAsia="Arial" w:cs="Arial"/>
        </w:rPr>
        <w:t xml:space="preserve"> </w:t>
      </w:r>
      <w:r w:rsidRPr="63747282" w:rsidR="00A18E58">
        <w:rPr>
          <w:rFonts w:ascii="Arial" w:hAnsi="Arial" w:eastAsia="Arial" w:cs="Arial"/>
        </w:rPr>
        <w:t>organizatoru interneta vietnēs</w:t>
      </w:r>
      <w:r w:rsidRPr="63747282" w:rsidR="00A18E58">
        <w:rPr>
          <w:rFonts w:ascii="Arial" w:hAnsi="Arial" w:eastAsia="Arial" w:cs="Arial"/>
          <w:color w:val="202124"/>
        </w:rPr>
        <w:t xml:space="preserve"> saskaņā ar LR pastāvošo normatīvo aktu prasībām.</w:t>
      </w:r>
    </w:p>
    <w:p w:rsidR="7441F1E3" w:rsidP="349D236A" w:rsidRDefault="7441F1E3" w14:paraId="6C7C9849" w14:textId="23F74FA4">
      <w:pPr>
        <w:spacing w:line="360" w:lineRule="auto"/>
        <w:jc w:val="both"/>
        <w:rPr>
          <w:rFonts w:ascii="Arial" w:hAnsi="Arial" w:eastAsia="Arial" w:cs="Arial"/>
        </w:rPr>
      </w:pPr>
    </w:p>
    <w:p w:rsidR="7441F1E3" w:rsidP="63747282" w:rsidRDefault="33C0B474" w14:paraId="42291717" w14:textId="1DE07CD0">
      <w:pPr>
        <w:spacing w:line="360" w:lineRule="auto"/>
        <w:rPr>
          <w:rFonts w:ascii="Arial" w:hAnsi="Arial" w:eastAsia="Arial" w:cs="Arial"/>
          <w:b w:val="1"/>
          <w:bCs w:val="1"/>
          <w:color w:val="2B579A"/>
        </w:rPr>
      </w:pPr>
      <w:r w:rsidRPr="0A963C15" w:rsidR="33C0B474">
        <w:rPr>
          <w:rFonts w:ascii="Arial" w:hAnsi="Arial" w:eastAsia="Arial" w:cs="Arial"/>
          <w:b w:val="1"/>
          <w:bCs w:val="1"/>
        </w:rPr>
        <w:t>8.</w:t>
      </w:r>
      <w:r w:rsidR="000D534C">
        <w:rPr>
          <w:rFonts w:ascii="Arial" w:hAnsi="Arial" w:eastAsia="Arial" w:cs="Arial"/>
          <w:b w:val="1"/>
          <w:bCs w:val="1"/>
        </w:rPr>
        <w:t xml:space="preserve"> Citi noteikumi:</w:t>
      </w:r>
    </w:p>
    <w:p w:rsidR="7441F1E3" w:rsidP="100C7036" w:rsidRDefault="000D534C" w14:paraId="7BD1ED33" w14:textId="1742BE40">
      <w:pPr>
        <w:spacing w:line="360" w:lineRule="auto"/>
        <w:ind w:left="720"/>
        <w:jc w:val="both"/>
        <w:rPr>
          <w:rFonts w:ascii="Arial" w:hAnsi="Arial" w:eastAsia="Arial" w:cs="Arial"/>
          <w:highlight w:val="yellow"/>
        </w:rPr>
      </w:pPr>
      <w:r w:rsidRPr="63747282" w:rsidR="000D534C">
        <w:rPr>
          <w:rFonts w:ascii="Arial" w:hAnsi="Arial" w:eastAsia="Arial" w:cs="Arial"/>
        </w:rPr>
        <w:t xml:space="preserve">8.1. </w:t>
      </w:r>
      <w:r w:rsidRPr="63747282" w:rsidR="4AB1C677">
        <w:rPr>
          <w:rFonts w:ascii="Arial" w:hAnsi="Arial" w:eastAsia="Arial" w:cs="Arial"/>
        </w:rPr>
        <w:t>Festivāla dalībnieki ir atbildīgi par darba drošību festivāla laikā</w:t>
      </w:r>
      <w:r w:rsidRPr="63747282" w:rsidR="1CA63ECD">
        <w:rPr>
          <w:rFonts w:ascii="Arial" w:hAnsi="Arial" w:eastAsia="Arial" w:cs="Arial"/>
        </w:rPr>
        <w:t>;</w:t>
      </w:r>
    </w:p>
    <w:p w:rsidR="7441F1E3" w:rsidP="003D18B6" w:rsidRDefault="31C413F9" w14:paraId="6D8B8962" w14:textId="5630F4C3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31C413F9">
        <w:rPr>
          <w:rFonts w:ascii="Arial" w:hAnsi="Arial" w:eastAsia="Arial" w:cs="Arial"/>
        </w:rPr>
        <w:t>8</w:t>
      </w:r>
      <w:r w:rsidRPr="63747282" w:rsidR="5E0106E4">
        <w:rPr>
          <w:rFonts w:ascii="Arial" w:hAnsi="Arial" w:eastAsia="Arial" w:cs="Arial"/>
        </w:rPr>
        <w:t>.2.</w:t>
      </w:r>
      <w:r w:rsidRPr="63747282" w:rsidR="000D534C">
        <w:rPr>
          <w:rFonts w:ascii="Arial" w:hAnsi="Arial" w:eastAsia="Arial" w:cs="Arial"/>
        </w:rPr>
        <w:t xml:space="preserve"> </w:t>
      </w:r>
      <w:r w:rsidRPr="63747282" w:rsidR="5E0106E4">
        <w:rPr>
          <w:rFonts w:ascii="Arial" w:hAnsi="Arial" w:eastAsia="Arial" w:cs="Arial"/>
        </w:rPr>
        <w:t>Tikai dalībnieks atbild par visiem riskiem un atbildību saistībā ar dalībnieka veselības traucējumiem, bojājumiem, nelaimes gadījumu izraisītu kaitējumu dalībnieka veselībai, dzīvībai vai mantai, kas radies festivāla laikā</w:t>
      </w:r>
      <w:r w:rsidRPr="63747282" w:rsidR="208BE445">
        <w:rPr>
          <w:rFonts w:ascii="Arial" w:hAnsi="Arial" w:eastAsia="Arial" w:cs="Arial"/>
        </w:rPr>
        <w:t>;</w:t>
      </w:r>
    </w:p>
    <w:p w:rsidR="7441F1E3" w:rsidP="003D18B6" w:rsidRDefault="2EC783F0" w14:paraId="0F86A725" w14:textId="7373F5BD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63747282" w:rsidR="2EC783F0">
        <w:rPr>
          <w:rFonts w:ascii="Arial" w:hAnsi="Arial" w:eastAsia="Arial" w:cs="Arial"/>
        </w:rPr>
        <w:t>8</w:t>
      </w:r>
      <w:r w:rsidRPr="63747282" w:rsidR="51494394">
        <w:rPr>
          <w:rFonts w:ascii="Arial" w:hAnsi="Arial" w:eastAsia="Arial" w:cs="Arial"/>
        </w:rPr>
        <w:t>.3. Dalībnieks saprot un apstiprina, ka organizatori neatbild par dalībnieka veselībai nodarīto kaitējumi vai dzīvībai radītām briesmām un neatlīdzinās mantiskos vai nemantiskos zaudējumus</w:t>
      </w:r>
      <w:r w:rsidRPr="63747282" w:rsidR="212EC7B8">
        <w:rPr>
          <w:rFonts w:ascii="Arial" w:hAnsi="Arial" w:eastAsia="Arial" w:cs="Arial"/>
        </w:rPr>
        <w:t>;</w:t>
      </w:r>
    </w:p>
    <w:p w:rsidR="7441F1E3" w:rsidP="003D18B6" w:rsidRDefault="7C7C5815" w14:paraId="62422C65" w14:textId="50D26E68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100C7036">
        <w:rPr>
          <w:rFonts w:ascii="Arial" w:hAnsi="Arial" w:eastAsia="Arial" w:cs="Arial"/>
        </w:rPr>
        <w:t>8</w:t>
      </w:r>
      <w:r w:rsidRPr="100C7036" w:rsidR="4AB1C677">
        <w:rPr>
          <w:rFonts w:ascii="Arial" w:hAnsi="Arial" w:eastAsia="Arial" w:cs="Arial"/>
        </w:rPr>
        <w:t>.</w:t>
      </w:r>
      <w:r w:rsidRPr="100C7036" w:rsidR="09036040">
        <w:rPr>
          <w:rFonts w:ascii="Arial" w:hAnsi="Arial" w:eastAsia="Arial" w:cs="Arial"/>
        </w:rPr>
        <w:t>4</w:t>
      </w:r>
      <w:r w:rsidRPr="100C7036" w:rsidR="4AB1C677">
        <w:rPr>
          <w:rFonts w:ascii="Arial" w:hAnsi="Arial" w:eastAsia="Arial" w:cs="Arial"/>
        </w:rPr>
        <w:t xml:space="preserve">. </w:t>
      </w:r>
      <w:r w:rsidRPr="100C7036" w:rsidR="4AB1C677">
        <w:rPr>
          <w:rFonts w:ascii="Arial" w:hAnsi="Arial" w:eastAsia="Arial" w:cs="Arial"/>
          <w:color w:val="202124"/>
        </w:rPr>
        <w:t>Pieteikums konkursam apliecina, ka dalībnieki piekrīt minētajiem noteikumiem.</w:t>
      </w:r>
    </w:p>
    <w:p w:rsidR="7441F1E3" w:rsidP="349D236A" w:rsidRDefault="6674A33A" w14:paraId="1A9832D8" w14:textId="37452C9C">
      <w:pPr>
        <w:spacing w:line="360" w:lineRule="auto"/>
        <w:jc w:val="both"/>
        <w:rPr>
          <w:rFonts w:ascii="Arial" w:hAnsi="Arial" w:eastAsia="Arial" w:cs="Arial"/>
        </w:rPr>
      </w:pPr>
      <w:r w:rsidRPr="349D236A">
        <w:rPr>
          <w:rFonts w:ascii="Arial" w:hAnsi="Arial" w:eastAsia="Arial" w:cs="Arial"/>
          <w:b/>
          <w:bCs/>
        </w:rPr>
        <w:t>9</w:t>
      </w:r>
      <w:r w:rsidRPr="349D236A" w:rsidR="325588AC">
        <w:rPr>
          <w:rFonts w:ascii="Arial" w:hAnsi="Arial" w:eastAsia="Arial" w:cs="Arial"/>
          <w:b/>
          <w:bCs/>
        </w:rPr>
        <w:t>. Atbildīgie par pasākuma norisi un kontaktinformācija:</w:t>
      </w:r>
    </w:p>
    <w:p w:rsidR="000D534C" w:rsidP="349D236A" w:rsidRDefault="4C82089C" w14:paraId="307D9600" w14:textId="21DF9519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349D236A">
        <w:rPr>
          <w:rFonts w:ascii="Arial" w:hAnsi="Arial" w:eastAsia="Arial" w:cs="Arial"/>
        </w:rPr>
        <w:t>9</w:t>
      </w:r>
      <w:r w:rsidRPr="349D236A" w:rsidR="325588AC">
        <w:rPr>
          <w:rFonts w:ascii="Arial" w:hAnsi="Arial" w:eastAsia="Arial" w:cs="Arial"/>
        </w:rPr>
        <w:t>.1.</w:t>
      </w:r>
      <w:r w:rsidR="000D534C">
        <w:rPr>
          <w:rFonts w:ascii="Arial" w:hAnsi="Arial" w:eastAsia="Arial" w:cs="Arial"/>
        </w:rPr>
        <w:t xml:space="preserve"> </w:t>
      </w:r>
      <w:r w:rsidRPr="000D534C" w:rsidR="000D534C">
        <w:rPr>
          <w:rFonts w:ascii="Arial" w:hAnsi="Arial" w:eastAsia="Arial" w:cs="Arial"/>
        </w:rPr>
        <w:t>Vecākā eksperte mārketinga jautājumos</w:t>
      </w:r>
      <w:r w:rsidR="000D534C">
        <w:rPr>
          <w:rFonts w:ascii="Arial" w:hAnsi="Arial" w:eastAsia="Arial" w:cs="Arial"/>
        </w:rPr>
        <w:t xml:space="preserve"> Dace Gailīte, e-pasts: </w:t>
      </w:r>
      <w:hyperlink w:history="1" r:id="rId12">
        <w:r w:rsidRPr="00E15505" w:rsidR="000D534C">
          <w:rPr>
            <w:rStyle w:val="Hipersaite"/>
            <w:rFonts w:ascii="Arial" w:hAnsi="Arial" w:eastAsia="Arial" w:cs="Arial"/>
          </w:rPr>
          <w:t>dace.gailite@dienvidkurzeme.travel</w:t>
        </w:r>
      </w:hyperlink>
      <w:r w:rsidR="000D534C">
        <w:rPr>
          <w:rFonts w:ascii="Arial" w:hAnsi="Arial" w:eastAsia="Arial" w:cs="Arial"/>
        </w:rPr>
        <w:t>;</w:t>
      </w:r>
    </w:p>
    <w:p w:rsidR="7441F1E3" w:rsidP="349D236A" w:rsidRDefault="000D534C" w14:paraId="4B9AEDF6" w14:textId="323905B1">
      <w:pPr>
        <w:spacing w:line="360" w:lineRule="auto"/>
        <w:ind w:left="7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9.2. </w:t>
      </w:r>
      <w:r w:rsidRPr="349D236A" w:rsidR="325588AC">
        <w:rPr>
          <w:rFonts w:ascii="Arial" w:hAnsi="Arial" w:eastAsia="Arial" w:cs="Arial"/>
        </w:rPr>
        <w:t>Pāvilostas tūrisma informācijas centra vadītāja Anta Lībiete</w:t>
      </w:r>
      <w:r>
        <w:rPr>
          <w:rFonts w:ascii="Arial" w:hAnsi="Arial" w:eastAsia="Arial" w:cs="Arial"/>
        </w:rPr>
        <w:t>,</w:t>
      </w:r>
      <w:r w:rsidRPr="349D236A" w:rsidR="325588AC">
        <w:rPr>
          <w:rFonts w:ascii="Arial" w:hAnsi="Arial" w:eastAsia="Arial" w:cs="Arial"/>
        </w:rPr>
        <w:t xml:space="preserve">  </w:t>
      </w:r>
    </w:p>
    <w:p w:rsidR="7441F1E3" w:rsidP="349D236A" w:rsidRDefault="325588AC" w14:paraId="3FFA7D57" w14:textId="6759CBD6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349D236A">
        <w:rPr>
          <w:rFonts w:ascii="Arial" w:hAnsi="Arial" w:eastAsia="Arial" w:cs="Arial"/>
        </w:rPr>
        <w:t xml:space="preserve">e-pasts: </w:t>
      </w:r>
      <w:hyperlink w:history="1" r:id="rId13">
        <w:hyperlink w:history="1" r:id="rId14">
          <w:r w:rsidRPr="349D236A">
            <w:rPr>
              <w:rStyle w:val="Hipersaite"/>
              <w:rFonts w:ascii="Arial" w:hAnsi="Arial" w:eastAsia="Arial" w:cs="Arial"/>
            </w:rPr>
            <w:t>anta.libiete@dienvidkurzeme.travel</w:t>
          </w:r>
        </w:hyperlink>
      </w:hyperlink>
      <w:r w:rsidRPr="349D236A">
        <w:rPr>
          <w:rFonts w:ascii="Arial" w:hAnsi="Arial" w:eastAsia="Arial" w:cs="Arial"/>
        </w:rPr>
        <w:t>; tālr. +371 20087884</w:t>
      </w:r>
      <w:r w:rsidR="000D534C">
        <w:rPr>
          <w:rFonts w:ascii="Arial" w:hAnsi="Arial" w:eastAsia="Arial" w:cs="Arial"/>
        </w:rPr>
        <w:t>;</w:t>
      </w:r>
    </w:p>
    <w:p w:rsidR="7441F1E3" w:rsidP="003D18B6" w:rsidRDefault="76F18C41" w14:paraId="4C3EEEF0" w14:textId="57ECDF40">
      <w:pPr>
        <w:spacing w:line="360" w:lineRule="auto"/>
        <w:ind w:left="720"/>
        <w:jc w:val="both"/>
        <w:rPr>
          <w:rFonts w:ascii="Arial" w:hAnsi="Arial" w:eastAsia="Arial" w:cs="Arial"/>
        </w:rPr>
      </w:pPr>
      <w:r w:rsidRPr="206ECE06" w:rsidR="76F18C41">
        <w:rPr>
          <w:rFonts w:ascii="Arial" w:hAnsi="Arial" w:eastAsia="Arial" w:cs="Arial"/>
        </w:rPr>
        <w:t>9</w:t>
      </w:r>
      <w:r w:rsidRPr="206ECE06" w:rsidR="325588AC">
        <w:rPr>
          <w:rFonts w:ascii="Arial" w:hAnsi="Arial" w:eastAsia="Arial" w:cs="Arial"/>
        </w:rPr>
        <w:t>.</w:t>
      </w:r>
      <w:r w:rsidRPr="206ECE06" w:rsidR="000D534C">
        <w:rPr>
          <w:rFonts w:ascii="Arial" w:hAnsi="Arial" w:eastAsia="Arial" w:cs="Arial"/>
        </w:rPr>
        <w:t>3</w:t>
      </w:r>
      <w:r w:rsidRPr="206ECE06" w:rsidR="325588AC">
        <w:rPr>
          <w:rFonts w:ascii="Arial" w:hAnsi="Arial" w:eastAsia="Arial" w:cs="Arial"/>
        </w:rPr>
        <w:t xml:space="preserve">. Pāvilostas tūrisma centra tūrisma informācijas konsultante Mairita </w:t>
      </w:r>
      <w:r w:rsidRPr="206ECE06" w:rsidR="325588AC">
        <w:rPr>
          <w:rFonts w:ascii="Arial" w:hAnsi="Arial" w:eastAsia="Arial" w:cs="Arial"/>
        </w:rPr>
        <w:t>Tumpele</w:t>
      </w:r>
      <w:r w:rsidRPr="206ECE06" w:rsidR="000D534C">
        <w:rPr>
          <w:rFonts w:ascii="Arial" w:hAnsi="Arial" w:eastAsia="Arial" w:cs="Arial"/>
        </w:rPr>
        <w:t>,</w:t>
      </w:r>
      <w:r w:rsidRPr="206ECE06" w:rsidR="325588AC">
        <w:rPr>
          <w:rFonts w:ascii="Arial" w:hAnsi="Arial" w:eastAsia="Arial" w:cs="Arial"/>
        </w:rPr>
        <w:t xml:space="preserve"> e-pasts:</w:t>
      </w:r>
      <w:r w:rsidRPr="206ECE06" w:rsidR="131D19D1">
        <w:rPr>
          <w:rFonts w:ascii="Arial" w:hAnsi="Arial" w:eastAsia="Arial" w:cs="Arial"/>
        </w:rPr>
        <w:t xml:space="preserve"> </w:t>
      </w:r>
      <w:hyperlink r:id="R263a3f49579e4e8a">
        <w:r w:rsidRPr="206ECE06" w:rsidR="325588AC">
          <w:rPr>
            <w:rStyle w:val="Hipersaite"/>
            <w:rFonts w:ascii="Arial" w:hAnsi="Arial" w:eastAsia="Arial" w:cs="Arial"/>
          </w:rPr>
          <w:t>pavilosta@dienvidkurzeme.travel</w:t>
        </w:r>
      </w:hyperlink>
      <w:r w:rsidRPr="206ECE06" w:rsidR="325588AC">
        <w:rPr>
          <w:rFonts w:ascii="Arial" w:hAnsi="Arial" w:eastAsia="Arial" w:cs="Arial"/>
        </w:rPr>
        <w:t>; tālr. +371 29121894</w:t>
      </w:r>
      <w:r w:rsidRPr="206ECE06" w:rsidR="375732A8">
        <w:rPr>
          <w:rFonts w:ascii="Arial" w:hAnsi="Arial" w:eastAsia="Arial" w:cs="Arial"/>
        </w:rPr>
        <w:t>.</w:t>
      </w:r>
    </w:p>
    <w:p w:rsidR="7441F1E3" w:rsidP="63747282" w:rsidRDefault="7441F1E3" w14:paraId="17EF8263" w14:textId="2E8E0BE1" w14:noSpellErr="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63747282" w:rsidP="63747282" w:rsidRDefault="63747282" w14:paraId="3DDF51A0" w14:textId="492D7583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63747282" w:rsidP="63747282" w:rsidRDefault="63747282" w14:paraId="338E68C3" w14:textId="5B2374AA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63747282" w:rsidP="63747282" w:rsidRDefault="63747282" w14:paraId="3D89A8E7" w14:textId="0FFE5A6F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7441F1E3" w:rsidP="63747282" w:rsidRDefault="2F5A3B29" w14:paraId="6D30F570" w14:textId="4E6E013F" w14:noSpellErr="1">
      <w:pPr>
        <w:pStyle w:val="moze-center"/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4"/>
          <w:szCs w:val="24"/>
        </w:rPr>
      </w:pPr>
      <w:r w:rsidRPr="63747282" w:rsidR="2F5A3B29">
        <w:rPr>
          <w:rFonts w:ascii="Arial" w:hAnsi="Arial" w:eastAsia="Arial" w:cs="Arial"/>
          <w:sz w:val="24"/>
          <w:szCs w:val="24"/>
        </w:rPr>
        <w:t>Direktore                                                                                          I. Skābarde</w:t>
      </w:r>
    </w:p>
    <w:p w:rsidR="63747282" w:rsidP="63747282" w:rsidRDefault="63747282" w14:paraId="67ADBA63" w14:textId="289396D8">
      <w:pPr>
        <w:spacing w:line="360" w:lineRule="auto"/>
        <w:jc w:val="both"/>
        <w:rPr>
          <w:rFonts w:ascii="Arial" w:hAnsi="Arial" w:eastAsia="Arial" w:cs="Arial"/>
        </w:rPr>
      </w:pPr>
    </w:p>
    <w:p w:rsidR="63747282" w:rsidP="63747282" w:rsidRDefault="63747282" w14:paraId="0A3DFFFE" w14:textId="333BF872">
      <w:pPr>
        <w:spacing w:line="360" w:lineRule="auto"/>
        <w:jc w:val="both"/>
        <w:rPr>
          <w:rFonts w:ascii="Arial" w:hAnsi="Arial" w:eastAsia="Arial" w:cs="Arial"/>
        </w:rPr>
      </w:pPr>
    </w:p>
    <w:p w:rsidR="63747282" w:rsidP="63747282" w:rsidRDefault="63747282" w14:paraId="7129EBBF" w14:textId="6F07578B">
      <w:pPr>
        <w:spacing w:line="360" w:lineRule="auto"/>
        <w:jc w:val="both"/>
        <w:rPr>
          <w:rFonts w:ascii="Arial" w:hAnsi="Arial" w:eastAsia="Arial" w:cs="Arial"/>
        </w:rPr>
      </w:pPr>
    </w:p>
    <w:p w:rsidR="63747282" w:rsidP="63747282" w:rsidRDefault="63747282" w14:paraId="123321B1" w14:textId="275A948E">
      <w:pPr>
        <w:spacing w:line="360" w:lineRule="auto"/>
        <w:jc w:val="both"/>
        <w:rPr>
          <w:rFonts w:ascii="Arial" w:hAnsi="Arial" w:eastAsia="Arial" w:cs="Arial"/>
        </w:rPr>
      </w:pPr>
    </w:p>
    <w:p w:rsidR="63747282" w:rsidP="63747282" w:rsidRDefault="63747282" w14:paraId="616B7476" w14:textId="2BF8133D">
      <w:pPr>
        <w:pStyle w:val="Parasts"/>
        <w:spacing w:line="360" w:lineRule="auto"/>
        <w:jc w:val="both"/>
        <w:rPr>
          <w:rFonts w:ascii="Arial" w:hAnsi="Arial" w:eastAsia="Arial" w:cs="Arial"/>
        </w:rPr>
      </w:pPr>
    </w:p>
    <w:p w:rsidR="63747282" w:rsidP="63747282" w:rsidRDefault="63747282" w14:paraId="492BF5D8" w14:textId="4462DE7F">
      <w:pPr>
        <w:spacing w:line="360" w:lineRule="auto"/>
        <w:jc w:val="both"/>
        <w:rPr>
          <w:rFonts w:ascii="Arial" w:hAnsi="Arial" w:eastAsia="Arial" w:cs="Arial"/>
        </w:rPr>
      </w:pPr>
    </w:p>
    <w:p w:rsidR="7441F1E3" w:rsidP="63747282" w:rsidRDefault="000D534C" w14:paraId="6E4195C2" w14:textId="4F6B48B3" w14:noSpellErr="1">
      <w:pPr>
        <w:spacing w:line="360" w:lineRule="auto"/>
        <w:jc w:val="both"/>
        <w:rPr>
          <w:rFonts w:ascii="Arial" w:hAnsi="Arial" w:eastAsia="Arial" w:cs="Arial"/>
          <w:sz w:val="22"/>
          <w:szCs w:val="22"/>
        </w:rPr>
      </w:pPr>
      <w:r w:rsidRPr="63747282" w:rsidR="000D534C">
        <w:rPr>
          <w:rFonts w:ascii="Arial" w:hAnsi="Arial" w:eastAsia="Arial" w:cs="Arial"/>
          <w:sz w:val="22"/>
          <w:szCs w:val="22"/>
        </w:rPr>
        <w:t>08</w:t>
      </w:r>
      <w:r w:rsidRPr="63747282" w:rsidR="47702E5A">
        <w:rPr>
          <w:rFonts w:ascii="Arial" w:hAnsi="Arial" w:eastAsia="Arial" w:cs="Arial"/>
          <w:sz w:val="22"/>
          <w:szCs w:val="22"/>
        </w:rPr>
        <w:t>.0</w:t>
      </w:r>
      <w:r w:rsidRPr="63747282" w:rsidR="000D534C">
        <w:rPr>
          <w:rFonts w:ascii="Arial" w:hAnsi="Arial" w:eastAsia="Arial" w:cs="Arial"/>
          <w:sz w:val="22"/>
          <w:szCs w:val="22"/>
        </w:rPr>
        <w:t>4</w:t>
      </w:r>
      <w:r w:rsidRPr="63747282" w:rsidR="47702E5A">
        <w:rPr>
          <w:rFonts w:ascii="Arial" w:hAnsi="Arial" w:eastAsia="Arial" w:cs="Arial"/>
          <w:sz w:val="22"/>
          <w:szCs w:val="22"/>
        </w:rPr>
        <w:t>.2024.</w:t>
      </w:r>
    </w:p>
    <w:p w:rsidR="7441F1E3" w:rsidP="63747282" w:rsidRDefault="7441F1E3" w14:paraId="7A845DBD" w14:noSpellErr="1" w14:textId="2D857001">
      <w:pPr>
        <w:pStyle w:val="moze-center"/>
        <w:spacing w:before="0" w:beforeAutospacing="0" w:after="0" w:afterAutospacing="0" w:line="360" w:lineRule="auto"/>
        <w:ind/>
        <w:jc w:val="both"/>
        <w:rPr>
          <w:rFonts w:ascii="Arial" w:hAnsi="Arial" w:eastAsia="Arial" w:cs="Arial"/>
          <w:sz w:val="22"/>
          <w:szCs w:val="22"/>
        </w:rPr>
      </w:pPr>
    </w:p>
    <w:sectPr w:rsidR="7441F1E3">
      <w:headerReference w:type="default" r:id="rId17"/>
      <w:footerReference w:type="default" r:id="rId18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001B" w:rsidRDefault="005D001B" w14:paraId="41A65637" w14:textId="77777777">
      <w:r>
        <w:separator/>
      </w:r>
    </w:p>
  </w:endnote>
  <w:endnote w:type="continuationSeparator" w:id="0">
    <w:p w:rsidR="005D001B" w:rsidRDefault="005D001B" w14:paraId="17769E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4E21D72" w:rsidTr="64E21D72" w14:paraId="1D7A24A5" w14:textId="77777777">
      <w:trPr>
        <w:trHeight w:val="300"/>
      </w:trPr>
      <w:tc>
        <w:tcPr>
          <w:tcW w:w="2765" w:type="dxa"/>
        </w:tcPr>
        <w:p w:rsidR="64E21D72" w:rsidP="64E21D72" w:rsidRDefault="64E21D72" w14:paraId="7519AFA1" w14:textId="68061E00">
          <w:pPr>
            <w:pStyle w:val="Galvene"/>
            <w:ind w:left="-115"/>
          </w:pPr>
        </w:p>
      </w:tc>
      <w:tc>
        <w:tcPr>
          <w:tcW w:w="2765" w:type="dxa"/>
        </w:tcPr>
        <w:p w:rsidR="64E21D72" w:rsidP="64E21D72" w:rsidRDefault="64E21D72" w14:paraId="281E3CF2" w14:textId="2356C30A">
          <w:pPr>
            <w:pStyle w:val="Galvene"/>
            <w:jc w:val="center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3D18B6">
            <w:rPr>
              <w:noProof/>
              <w:color w:val="2B579A"/>
              <w:shd w:val="clear" w:color="auto" w:fill="E6E6E6"/>
            </w:rPr>
            <w:t>1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2765" w:type="dxa"/>
        </w:tcPr>
        <w:p w:rsidR="64E21D72" w:rsidP="64E21D72" w:rsidRDefault="64E21D72" w14:paraId="02BB390C" w14:textId="5946F5CC">
          <w:pPr>
            <w:pStyle w:val="Galvene"/>
            <w:ind w:right="-115"/>
            <w:jc w:val="right"/>
          </w:pPr>
        </w:p>
      </w:tc>
    </w:tr>
  </w:tbl>
  <w:p w:rsidR="64E21D72" w:rsidP="64E21D72" w:rsidRDefault="64E21D72" w14:paraId="40B57155" w14:textId="0E096C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001B" w:rsidRDefault="005D001B" w14:paraId="42D84C43" w14:textId="77777777">
      <w:r>
        <w:separator/>
      </w:r>
    </w:p>
  </w:footnote>
  <w:footnote w:type="continuationSeparator" w:id="0">
    <w:p w:rsidR="005D001B" w:rsidRDefault="005D001B" w14:paraId="3AC446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4E21D72" w:rsidTr="64E21D72" w14:paraId="20A8E197" w14:textId="77777777">
      <w:trPr>
        <w:trHeight w:val="300"/>
      </w:trPr>
      <w:tc>
        <w:tcPr>
          <w:tcW w:w="2765" w:type="dxa"/>
        </w:tcPr>
        <w:p w:rsidR="64E21D72" w:rsidP="64E21D72" w:rsidRDefault="64E21D72" w14:paraId="6C1C9879" w14:textId="683C1F49">
          <w:pPr>
            <w:pStyle w:val="Galvene"/>
            <w:ind w:left="-115"/>
          </w:pPr>
        </w:p>
      </w:tc>
      <w:tc>
        <w:tcPr>
          <w:tcW w:w="2765" w:type="dxa"/>
        </w:tcPr>
        <w:p w:rsidR="64E21D72" w:rsidP="64E21D72" w:rsidRDefault="64E21D72" w14:paraId="06397034" w14:textId="032A87E6">
          <w:pPr>
            <w:pStyle w:val="Galvene"/>
            <w:jc w:val="center"/>
          </w:pPr>
        </w:p>
      </w:tc>
      <w:tc>
        <w:tcPr>
          <w:tcW w:w="2765" w:type="dxa"/>
        </w:tcPr>
        <w:p w:rsidR="64E21D72" w:rsidP="64E21D72" w:rsidRDefault="64E21D72" w14:paraId="078B66D6" w14:textId="11CD1CF1">
          <w:pPr>
            <w:pStyle w:val="Galvene"/>
            <w:ind w:right="-115"/>
            <w:jc w:val="right"/>
          </w:pPr>
        </w:p>
      </w:tc>
    </w:tr>
  </w:tbl>
  <w:p w:rsidR="64E21D72" w:rsidP="64E21D72" w:rsidRDefault="64E21D72" w14:paraId="61CEA1AE" w14:textId="77A9646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657"/>
    <w:multiLevelType w:val="multilevel"/>
    <w:tmpl w:val="2D3A4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770ED0F"/>
    <w:multiLevelType w:val="multilevel"/>
    <w:tmpl w:val="F1B2B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7786881"/>
    <w:multiLevelType w:val="multilevel"/>
    <w:tmpl w:val="033C6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DD6DC2"/>
    <w:multiLevelType w:val="hybridMultilevel"/>
    <w:tmpl w:val="51BAAC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810D6"/>
    <w:multiLevelType w:val="multilevel"/>
    <w:tmpl w:val="DA625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11A4062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EE5314"/>
    <w:multiLevelType w:val="multilevel"/>
    <w:tmpl w:val="42B8F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1B2B79E5"/>
    <w:multiLevelType w:val="multilevel"/>
    <w:tmpl w:val="2FBE0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1DC11BC1"/>
    <w:multiLevelType w:val="multilevel"/>
    <w:tmpl w:val="E19234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hint="default"/>
        <w:b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547"/>
        </w:tabs>
        <w:ind w:left="2547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0569FF9"/>
    <w:multiLevelType w:val="multilevel"/>
    <w:tmpl w:val="4E8C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25707D64"/>
    <w:multiLevelType w:val="multilevel"/>
    <w:tmpl w:val="6F822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6EF52CF"/>
    <w:multiLevelType w:val="multilevel"/>
    <w:tmpl w:val="D464A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EC3067"/>
    <w:multiLevelType w:val="hybridMultilevel"/>
    <w:tmpl w:val="D7E034AA"/>
    <w:lvl w:ilvl="0" w:tplc="C666E0A4">
      <w:start w:val="1"/>
      <w:numFmt w:val="decimal"/>
      <w:lvlText w:val="%1."/>
      <w:lvlJc w:val="left"/>
      <w:pPr>
        <w:ind w:left="720" w:hanging="360"/>
      </w:pPr>
    </w:lvl>
    <w:lvl w:ilvl="1" w:tplc="A0AEAE34">
      <w:start w:val="1"/>
      <w:numFmt w:val="lowerLetter"/>
      <w:lvlText w:val="%2."/>
      <w:lvlJc w:val="left"/>
      <w:pPr>
        <w:ind w:left="1440" w:hanging="360"/>
      </w:pPr>
    </w:lvl>
    <w:lvl w:ilvl="2" w:tplc="A66E7560">
      <w:start w:val="1"/>
      <w:numFmt w:val="lowerRoman"/>
      <w:lvlText w:val="%3."/>
      <w:lvlJc w:val="right"/>
      <w:pPr>
        <w:ind w:left="2160" w:hanging="180"/>
      </w:pPr>
    </w:lvl>
    <w:lvl w:ilvl="3" w:tplc="79FE80F8">
      <w:start w:val="1"/>
      <w:numFmt w:val="decimal"/>
      <w:lvlText w:val="%4."/>
      <w:lvlJc w:val="left"/>
      <w:pPr>
        <w:ind w:left="2880" w:hanging="360"/>
      </w:pPr>
    </w:lvl>
    <w:lvl w:ilvl="4" w:tplc="3B78F866">
      <w:start w:val="1"/>
      <w:numFmt w:val="lowerLetter"/>
      <w:lvlText w:val="%5."/>
      <w:lvlJc w:val="left"/>
      <w:pPr>
        <w:ind w:left="3600" w:hanging="360"/>
      </w:pPr>
    </w:lvl>
    <w:lvl w:ilvl="5" w:tplc="F41A0C26">
      <w:start w:val="1"/>
      <w:numFmt w:val="lowerRoman"/>
      <w:lvlText w:val="%6."/>
      <w:lvlJc w:val="right"/>
      <w:pPr>
        <w:ind w:left="4320" w:hanging="180"/>
      </w:pPr>
    </w:lvl>
    <w:lvl w:ilvl="6" w:tplc="8508F49C">
      <w:start w:val="1"/>
      <w:numFmt w:val="decimal"/>
      <w:lvlText w:val="%7."/>
      <w:lvlJc w:val="left"/>
      <w:pPr>
        <w:ind w:left="5040" w:hanging="360"/>
      </w:pPr>
    </w:lvl>
    <w:lvl w:ilvl="7" w:tplc="CC56BD50">
      <w:start w:val="1"/>
      <w:numFmt w:val="lowerLetter"/>
      <w:lvlText w:val="%8."/>
      <w:lvlJc w:val="left"/>
      <w:pPr>
        <w:ind w:left="5760" w:hanging="360"/>
      </w:pPr>
    </w:lvl>
    <w:lvl w:ilvl="8" w:tplc="2D7655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F54FE"/>
    <w:multiLevelType w:val="multilevel"/>
    <w:tmpl w:val="2D3A4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17C0C72"/>
    <w:multiLevelType w:val="multilevel"/>
    <w:tmpl w:val="54A23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43C29DD"/>
    <w:multiLevelType w:val="multilevel"/>
    <w:tmpl w:val="2D3A4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3F8176B6"/>
    <w:multiLevelType w:val="multilevel"/>
    <w:tmpl w:val="3670C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44564F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0BCD3D"/>
    <w:multiLevelType w:val="multilevel"/>
    <w:tmpl w:val="7576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4DEF721C"/>
    <w:multiLevelType w:val="hybridMultilevel"/>
    <w:tmpl w:val="C56C75B8"/>
    <w:lvl w:ilvl="0" w:tplc="6D4EE622">
      <w:start w:val="1"/>
      <w:numFmt w:val="decimal"/>
      <w:lvlText w:val="%1."/>
      <w:lvlJc w:val="left"/>
      <w:pPr>
        <w:ind w:left="720" w:hanging="360"/>
      </w:pPr>
    </w:lvl>
    <w:lvl w:ilvl="1" w:tplc="4B86B280">
      <w:start w:val="1"/>
      <w:numFmt w:val="lowerLetter"/>
      <w:lvlText w:val="%2."/>
      <w:lvlJc w:val="left"/>
      <w:pPr>
        <w:ind w:left="1440" w:hanging="360"/>
      </w:pPr>
    </w:lvl>
    <w:lvl w:ilvl="2" w:tplc="592453CA">
      <w:start w:val="1"/>
      <w:numFmt w:val="decimal"/>
      <w:lvlText w:val="%3."/>
      <w:lvlJc w:val="left"/>
      <w:pPr>
        <w:ind w:left="2160" w:hanging="180"/>
      </w:pPr>
    </w:lvl>
    <w:lvl w:ilvl="3" w:tplc="CAD024BC">
      <w:start w:val="1"/>
      <w:numFmt w:val="decimal"/>
      <w:lvlText w:val="%4."/>
      <w:lvlJc w:val="left"/>
      <w:pPr>
        <w:ind w:left="2880" w:hanging="360"/>
      </w:pPr>
    </w:lvl>
    <w:lvl w:ilvl="4" w:tplc="9A2C11E2">
      <w:start w:val="1"/>
      <w:numFmt w:val="lowerLetter"/>
      <w:lvlText w:val="%5."/>
      <w:lvlJc w:val="left"/>
      <w:pPr>
        <w:ind w:left="3600" w:hanging="360"/>
      </w:pPr>
    </w:lvl>
    <w:lvl w:ilvl="5" w:tplc="7FBEFB2A">
      <w:start w:val="1"/>
      <w:numFmt w:val="lowerRoman"/>
      <w:lvlText w:val="%6."/>
      <w:lvlJc w:val="right"/>
      <w:pPr>
        <w:ind w:left="4320" w:hanging="180"/>
      </w:pPr>
    </w:lvl>
    <w:lvl w:ilvl="6" w:tplc="0E1ED2B0">
      <w:start w:val="1"/>
      <w:numFmt w:val="decimal"/>
      <w:lvlText w:val="%7."/>
      <w:lvlJc w:val="left"/>
      <w:pPr>
        <w:ind w:left="5040" w:hanging="360"/>
      </w:pPr>
    </w:lvl>
    <w:lvl w:ilvl="7" w:tplc="5E3EC4E2">
      <w:start w:val="1"/>
      <w:numFmt w:val="lowerLetter"/>
      <w:lvlText w:val="%8."/>
      <w:lvlJc w:val="left"/>
      <w:pPr>
        <w:ind w:left="5760" w:hanging="360"/>
      </w:pPr>
    </w:lvl>
    <w:lvl w:ilvl="8" w:tplc="87C8923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1887C"/>
    <w:multiLevelType w:val="multilevel"/>
    <w:tmpl w:val="2D3A4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5710A779"/>
    <w:multiLevelType w:val="multilevel"/>
    <w:tmpl w:val="99246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5C53DEFE"/>
    <w:multiLevelType w:val="hybridMultilevel"/>
    <w:tmpl w:val="A502AA9C"/>
    <w:lvl w:ilvl="0" w:tplc="98AEC422">
      <w:start w:val="1"/>
      <w:numFmt w:val="decimal"/>
      <w:lvlText w:val="%1."/>
      <w:lvlJc w:val="left"/>
      <w:pPr>
        <w:ind w:left="720" w:hanging="360"/>
      </w:pPr>
    </w:lvl>
    <w:lvl w:ilvl="1" w:tplc="CCB4C880">
      <w:start w:val="1"/>
      <w:numFmt w:val="lowerLetter"/>
      <w:lvlText w:val="%2."/>
      <w:lvlJc w:val="left"/>
      <w:pPr>
        <w:ind w:left="1440" w:hanging="360"/>
      </w:pPr>
    </w:lvl>
    <w:lvl w:ilvl="2" w:tplc="67FCA090">
      <w:start w:val="1"/>
      <w:numFmt w:val="lowerRoman"/>
      <w:lvlText w:val="%3."/>
      <w:lvlJc w:val="right"/>
      <w:pPr>
        <w:ind w:left="2160" w:hanging="180"/>
      </w:pPr>
    </w:lvl>
    <w:lvl w:ilvl="3" w:tplc="4DFAC000">
      <w:start w:val="1"/>
      <w:numFmt w:val="decimal"/>
      <w:lvlText w:val="%4."/>
      <w:lvlJc w:val="left"/>
      <w:pPr>
        <w:ind w:left="2880" w:hanging="360"/>
      </w:pPr>
    </w:lvl>
    <w:lvl w:ilvl="4" w:tplc="77E4D14E">
      <w:start w:val="1"/>
      <w:numFmt w:val="lowerLetter"/>
      <w:lvlText w:val="%5."/>
      <w:lvlJc w:val="left"/>
      <w:pPr>
        <w:ind w:left="3600" w:hanging="360"/>
      </w:pPr>
    </w:lvl>
    <w:lvl w:ilvl="5" w:tplc="1C7664FA">
      <w:start w:val="1"/>
      <w:numFmt w:val="lowerRoman"/>
      <w:lvlText w:val="%6."/>
      <w:lvlJc w:val="right"/>
      <w:pPr>
        <w:ind w:left="4320" w:hanging="180"/>
      </w:pPr>
    </w:lvl>
    <w:lvl w:ilvl="6" w:tplc="54E8C8DC">
      <w:start w:val="1"/>
      <w:numFmt w:val="decimal"/>
      <w:lvlText w:val="%7."/>
      <w:lvlJc w:val="left"/>
      <w:pPr>
        <w:ind w:left="5040" w:hanging="360"/>
      </w:pPr>
    </w:lvl>
    <w:lvl w:ilvl="7" w:tplc="482896B4">
      <w:start w:val="1"/>
      <w:numFmt w:val="lowerLetter"/>
      <w:lvlText w:val="%8."/>
      <w:lvlJc w:val="left"/>
      <w:pPr>
        <w:ind w:left="5760" w:hanging="360"/>
      </w:pPr>
    </w:lvl>
    <w:lvl w:ilvl="8" w:tplc="F9806F9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D6243"/>
    <w:multiLevelType w:val="multilevel"/>
    <w:tmpl w:val="7F94E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62EE19E2"/>
    <w:multiLevelType w:val="multilevel"/>
    <w:tmpl w:val="80802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66F462B3"/>
    <w:multiLevelType w:val="multilevel"/>
    <w:tmpl w:val="B7BC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687E3EBD"/>
    <w:multiLevelType w:val="multilevel"/>
    <w:tmpl w:val="3B627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6F4C4669"/>
    <w:multiLevelType w:val="multilevel"/>
    <w:tmpl w:val="5220E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 w15:restartNumberingAfterBreak="0">
    <w:nsid w:val="70D39C8B"/>
    <w:multiLevelType w:val="hybridMultilevel"/>
    <w:tmpl w:val="97CCD910"/>
    <w:lvl w:ilvl="0" w:tplc="E9A4EA48">
      <w:start w:val="1"/>
      <w:numFmt w:val="decimal"/>
      <w:lvlText w:val="%1."/>
      <w:lvlJc w:val="left"/>
      <w:pPr>
        <w:ind w:left="720" w:hanging="360"/>
      </w:pPr>
    </w:lvl>
    <w:lvl w:ilvl="1" w:tplc="8102C2C8">
      <w:start w:val="1"/>
      <w:numFmt w:val="lowerLetter"/>
      <w:lvlText w:val="%2."/>
      <w:lvlJc w:val="left"/>
      <w:pPr>
        <w:ind w:left="1440" w:hanging="360"/>
      </w:pPr>
    </w:lvl>
    <w:lvl w:ilvl="2" w:tplc="E920036A">
      <w:start w:val="1"/>
      <w:numFmt w:val="lowerRoman"/>
      <w:lvlText w:val="%3."/>
      <w:lvlJc w:val="right"/>
      <w:pPr>
        <w:ind w:left="2160" w:hanging="180"/>
      </w:pPr>
    </w:lvl>
    <w:lvl w:ilvl="3" w:tplc="3D38DE2E">
      <w:start w:val="1"/>
      <w:numFmt w:val="decimal"/>
      <w:lvlText w:val="%4."/>
      <w:lvlJc w:val="left"/>
      <w:pPr>
        <w:ind w:left="2880" w:hanging="360"/>
      </w:pPr>
    </w:lvl>
    <w:lvl w:ilvl="4" w:tplc="137AA78E">
      <w:start w:val="1"/>
      <w:numFmt w:val="lowerLetter"/>
      <w:lvlText w:val="%5."/>
      <w:lvlJc w:val="left"/>
      <w:pPr>
        <w:ind w:left="3600" w:hanging="360"/>
      </w:pPr>
    </w:lvl>
    <w:lvl w:ilvl="5" w:tplc="9B50F3FE">
      <w:start w:val="1"/>
      <w:numFmt w:val="lowerRoman"/>
      <w:lvlText w:val="%6."/>
      <w:lvlJc w:val="right"/>
      <w:pPr>
        <w:ind w:left="4320" w:hanging="180"/>
      </w:pPr>
    </w:lvl>
    <w:lvl w:ilvl="6" w:tplc="1D22F462">
      <w:start w:val="1"/>
      <w:numFmt w:val="decimal"/>
      <w:lvlText w:val="%7."/>
      <w:lvlJc w:val="left"/>
      <w:pPr>
        <w:ind w:left="5040" w:hanging="360"/>
      </w:pPr>
    </w:lvl>
    <w:lvl w:ilvl="7" w:tplc="ED36DAD6">
      <w:start w:val="1"/>
      <w:numFmt w:val="lowerLetter"/>
      <w:lvlText w:val="%8."/>
      <w:lvlJc w:val="left"/>
      <w:pPr>
        <w:ind w:left="5760" w:hanging="360"/>
      </w:pPr>
    </w:lvl>
    <w:lvl w:ilvl="8" w:tplc="D01088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610AF"/>
    <w:multiLevelType w:val="multilevel"/>
    <w:tmpl w:val="EE56E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0" w15:restartNumberingAfterBreak="0">
    <w:nsid w:val="7BF825BC"/>
    <w:multiLevelType w:val="hybridMultilevel"/>
    <w:tmpl w:val="2506B7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D3FB4"/>
    <w:multiLevelType w:val="hybridMultilevel"/>
    <w:tmpl w:val="4D32F4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71804"/>
    <w:multiLevelType w:val="hybridMultilevel"/>
    <w:tmpl w:val="46A23C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5104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0048982">
    <w:abstractNumId w:val="19"/>
  </w:num>
  <w:num w:numId="2" w16cid:durableId="161165596">
    <w:abstractNumId w:val="20"/>
  </w:num>
  <w:num w:numId="3" w16cid:durableId="1212961968">
    <w:abstractNumId w:val="18"/>
  </w:num>
  <w:num w:numId="4" w16cid:durableId="105663381">
    <w:abstractNumId w:val="1"/>
  </w:num>
  <w:num w:numId="5" w16cid:durableId="969827690">
    <w:abstractNumId w:val="9"/>
  </w:num>
  <w:num w:numId="6" w16cid:durableId="1743603814">
    <w:abstractNumId w:val="22"/>
  </w:num>
  <w:num w:numId="7" w16cid:durableId="757097170">
    <w:abstractNumId w:val="23"/>
  </w:num>
  <w:num w:numId="8" w16cid:durableId="697127860">
    <w:abstractNumId w:val="7"/>
  </w:num>
  <w:num w:numId="9" w16cid:durableId="1886403419">
    <w:abstractNumId w:val="21"/>
  </w:num>
  <w:num w:numId="10" w16cid:durableId="13772172">
    <w:abstractNumId w:val="2"/>
  </w:num>
  <w:num w:numId="11" w16cid:durableId="1776634302">
    <w:abstractNumId w:val="24"/>
  </w:num>
  <w:num w:numId="12" w16cid:durableId="2022395290">
    <w:abstractNumId w:val="16"/>
  </w:num>
  <w:num w:numId="13" w16cid:durableId="642123307">
    <w:abstractNumId w:val="12"/>
  </w:num>
  <w:num w:numId="14" w16cid:durableId="885069540">
    <w:abstractNumId w:val="28"/>
  </w:num>
  <w:num w:numId="15" w16cid:durableId="1668442330">
    <w:abstractNumId w:val="26"/>
  </w:num>
  <w:num w:numId="16" w16cid:durableId="2013145358">
    <w:abstractNumId w:val="14"/>
  </w:num>
  <w:num w:numId="17" w16cid:durableId="1182935358">
    <w:abstractNumId w:val="4"/>
  </w:num>
  <w:num w:numId="18" w16cid:durableId="1642270841">
    <w:abstractNumId w:val="27"/>
  </w:num>
  <w:num w:numId="19" w16cid:durableId="149761484">
    <w:abstractNumId w:val="25"/>
  </w:num>
  <w:num w:numId="20" w16cid:durableId="767890631">
    <w:abstractNumId w:val="11"/>
  </w:num>
  <w:num w:numId="21" w16cid:durableId="1341618355">
    <w:abstractNumId w:val="3"/>
  </w:num>
  <w:num w:numId="22" w16cid:durableId="1089471007">
    <w:abstractNumId w:val="31"/>
  </w:num>
  <w:num w:numId="23" w16cid:durableId="565185633">
    <w:abstractNumId w:val="6"/>
  </w:num>
  <w:num w:numId="24" w16cid:durableId="1950815820">
    <w:abstractNumId w:val="5"/>
  </w:num>
  <w:num w:numId="25" w16cid:durableId="473370865">
    <w:abstractNumId w:val="13"/>
  </w:num>
  <w:num w:numId="26" w16cid:durableId="761334535">
    <w:abstractNumId w:val="15"/>
  </w:num>
  <w:num w:numId="27" w16cid:durableId="409548810">
    <w:abstractNumId w:val="0"/>
  </w:num>
  <w:num w:numId="28" w16cid:durableId="552085080">
    <w:abstractNumId w:val="17"/>
  </w:num>
  <w:num w:numId="29" w16cid:durableId="454444804">
    <w:abstractNumId w:val="8"/>
  </w:num>
  <w:num w:numId="30" w16cid:durableId="1377899717">
    <w:abstractNumId w:val="29"/>
  </w:num>
  <w:num w:numId="31" w16cid:durableId="1509903171">
    <w:abstractNumId w:val="33"/>
  </w:num>
  <w:num w:numId="32" w16cid:durableId="2029795780">
    <w:abstractNumId w:val="10"/>
  </w:num>
  <w:num w:numId="33" w16cid:durableId="18774995">
    <w:abstractNumId w:val="32"/>
  </w:num>
  <w:num w:numId="34" w16cid:durableId="10225154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C"/>
    <w:rsid w:val="00034898"/>
    <w:rsid w:val="0005998F"/>
    <w:rsid w:val="000D534C"/>
    <w:rsid w:val="00116CA5"/>
    <w:rsid w:val="00127394"/>
    <w:rsid w:val="00153274"/>
    <w:rsid w:val="001E4543"/>
    <w:rsid w:val="0026CB84"/>
    <w:rsid w:val="00275481"/>
    <w:rsid w:val="00275A19"/>
    <w:rsid w:val="002D13DA"/>
    <w:rsid w:val="003D18B6"/>
    <w:rsid w:val="003D5B17"/>
    <w:rsid w:val="004A170F"/>
    <w:rsid w:val="004CD55A"/>
    <w:rsid w:val="00522C38"/>
    <w:rsid w:val="005A6C97"/>
    <w:rsid w:val="005B1276"/>
    <w:rsid w:val="005D001B"/>
    <w:rsid w:val="005E77AB"/>
    <w:rsid w:val="00611433"/>
    <w:rsid w:val="00647197"/>
    <w:rsid w:val="007047F2"/>
    <w:rsid w:val="00712831"/>
    <w:rsid w:val="0072541A"/>
    <w:rsid w:val="00794935"/>
    <w:rsid w:val="00854CE6"/>
    <w:rsid w:val="008A09FC"/>
    <w:rsid w:val="008A3D0D"/>
    <w:rsid w:val="008AA4F2"/>
    <w:rsid w:val="00916F3C"/>
    <w:rsid w:val="009A62A7"/>
    <w:rsid w:val="009E104C"/>
    <w:rsid w:val="00A166A5"/>
    <w:rsid w:val="00A18E58"/>
    <w:rsid w:val="00A31E05"/>
    <w:rsid w:val="00A43E78"/>
    <w:rsid w:val="00A752CC"/>
    <w:rsid w:val="00A82F97"/>
    <w:rsid w:val="00AF4519"/>
    <w:rsid w:val="00B0ECDE"/>
    <w:rsid w:val="00B817A4"/>
    <w:rsid w:val="00C12A8C"/>
    <w:rsid w:val="00C20D93"/>
    <w:rsid w:val="00CF6938"/>
    <w:rsid w:val="00D31231"/>
    <w:rsid w:val="00D338C9"/>
    <w:rsid w:val="00D39876"/>
    <w:rsid w:val="00E06ACC"/>
    <w:rsid w:val="00EBD945"/>
    <w:rsid w:val="00F9378D"/>
    <w:rsid w:val="00FD60F4"/>
    <w:rsid w:val="00FE08E0"/>
    <w:rsid w:val="0106B2E6"/>
    <w:rsid w:val="010EA605"/>
    <w:rsid w:val="012B3448"/>
    <w:rsid w:val="01395017"/>
    <w:rsid w:val="017648AA"/>
    <w:rsid w:val="01A79F9A"/>
    <w:rsid w:val="01CC3CE6"/>
    <w:rsid w:val="01D931EF"/>
    <w:rsid w:val="01E688E1"/>
    <w:rsid w:val="01ED0AFA"/>
    <w:rsid w:val="01F45E6E"/>
    <w:rsid w:val="01F8769A"/>
    <w:rsid w:val="02017F2A"/>
    <w:rsid w:val="02209651"/>
    <w:rsid w:val="022F70BD"/>
    <w:rsid w:val="02809E10"/>
    <w:rsid w:val="029E1438"/>
    <w:rsid w:val="02B5B256"/>
    <w:rsid w:val="02BE15A8"/>
    <w:rsid w:val="02E7AB1E"/>
    <w:rsid w:val="02F66BF5"/>
    <w:rsid w:val="02F92243"/>
    <w:rsid w:val="03196728"/>
    <w:rsid w:val="0343CC19"/>
    <w:rsid w:val="0349C161"/>
    <w:rsid w:val="035C8FCF"/>
    <w:rsid w:val="03680D47"/>
    <w:rsid w:val="03707B8A"/>
    <w:rsid w:val="038D1785"/>
    <w:rsid w:val="03A7C13C"/>
    <w:rsid w:val="03CE65F4"/>
    <w:rsid w:val="03CEA60A"/>
    <w:rsid w:val="03E4FB88"/>
    <w:rsid w:val="03F6E86A"/>
    <w:rsid w:val="040B13AB"/>
    <w:rsid w:val="042D179C"/>
    <w:rsid w:val="0436CCFF"/>
    <w:rsid w:val="04AE1B21"/>
    <w:rsid w:val="04EC26D6"/>
    <w:rsid w:val="0501B740"/>
    <w:rsid w:val="0503F953"/>
    <w:rsid w:val="050C2D02"/>
    <w:rsid w:val="054515F1"/>
    <w:rsid w:val="054CC845"/>
    <w:rsid w:val="05970636"/>
    <w:rsid w:val="05B4F01F"/>
    <w:rsid w:val="05BDD993"/>
    <w:rsid w:val="05C5D3F0"/>
    <w:rsid w:val="065DF6D9"/>
    <w:rsid w:val="0682B4F8"/>
    <w:rsid w:val="0695DDD1"/>
    <w:rsid w:val="06D1F6D8"/>
    <w:rsid w:val="06ED12D0"/>
    <w:rsid w:val="06EDC073"/>
    <w:rsid w:val="06FE9779"/>
    <w:rsid w:val="073BB6BD"/>
    <w:rsid w:val="074E0948"/>
    <w:rsid w:val="0799E67A"/>
    <w:rsid w:val="07BF260C"/>
    <w:rsid w:val="07C1FD40"/>
    <w:rsid w:val="07D946C5"/>
    <w:rsid w:val="083A3235"/>
    <w:rsid w:val="083FC9D4"/>
    <w:rsid w:val="084F659D"/>
    <w:rsid w:val="085CA260"/>
    <w:rsid w:val="086298AA"/>
    <w:rsid w:val="086DB418"/>
    <w:rsid w:val="088EF3D3"/>
    <w:rsid w:val="088F48F4"/>
    <w:rsid w:val="08FB225A"/>
    <w:rsid w:val="09036040"/>
    <w:rsid w:val="0913ADDB"/>
    <w:rsid w:val="09266E04"/>
    <w:rsid w:val="0935B6DB"/>
    <w:rsid w:val="0941CE10"/>
    <w:rsid w:val="0948A396"/>
    <w:rsid w:val="095571E5"/>
    <w:rsid w:val="0957B0C6"/>
    <w:rsid w:val="09B2B3C8"/>
    <w:rsid w:val="09D4AFB9"/>
    <w:rsid w:val="09D60296"/>
    <w:rsid w:val="09DD0AC4"/>
    <w:rsid w:val="09FED358"/>
    <w:rsid w:val="0A09D1F1"/>
    <w:rsid w:val="0A1572ED"/>
    <w:rsid w:val="0A1D3EE2"/>
    <w:rsid w:val="0A40F10F"/>
    <w:rsid w:val="0A58C8F2"/>
    <w:rsid w:val="0A807F82"/>
    <w:rsid w:val="0A83B65A"/>
    <w:rsid w:val="0A8BC2C9"/>
    <w:rsid w:val="0A963C15"/>
    <w:rsid w:val="0A966138"/>
    <w:rsid w:val="0AC80364"/>
    <w:rsid w:val="0ACC324A"/>
    <w:rsid w:val="0AEB3424"/>
    <w:rsid w:val="0AF4884D"/>
    <w:rsid w:val="0AFD2C42"/>
    <w:rsid w:val="0AFE1F38"/>
    <w:rsid w:val="0B55495D"/>
    <w:rsid w:val="0B7A55DA"/>
    <w:rsid w:val="0BDCB500"/>
    <w:rsid w:val="0C12B85A"/>
    <w:rsid w:val="0C23DED5"/>
    <w:rsid w:val="0C29F220"/>
    <w:rsid w:val="0C2C7CFD"/>
    <w:rsid w:val="0C7216A3"/>
    <w:rsid w:val="0C8255D8"/>
    <w:rsid w:val="0C90FC9A"/>
    <w:rsid w:val="0CB367D6"/>
    <w:rsid w:val="0CBEDA67"/>
    <w:rsid w:val="0CFDEB9F"/>
    <w:rsid w:val="0D3345E8"/>
    <w:rsid w:val="0D39B293"/>
    <w:rsid w:val="0D4969AC"/>
    <w:rsid w:val="0D4E796F"/>
    <w:rsid w:val="0D686060"/>
    <w:rsid w:val="0D788561"/>
    <w:rsid w:val="0D7F7E63"/>
    <w:rsid w:val="0DA14246"/>
    <w:rsid w:val="0DB4F335"/>
    <w:rsid w:val="0DB64945"/>
    <w:rsid w:val="0DFE72E5"/>
    <w:rsid w:val="0E01EAB9"/>
    <w:rsid w:val="0E9F2A85"/>
    <w:rsid w:val="0EAA36C5"/>
    <w:rsid w:val="0EE80996"/>
    <w:rsid w:val="0EF18E79"/>
    <w:rsid w:val="0F0BD95A"/>
    <w:rsid w:val="0F2CE18F"/>
    <w:rsid w:val="0F2FE0E3"/>
    <w:rsid w:val="0F59D479"/>
    <w:rsid w:val="0FAF666F"/>
    <w:rsid w:val="0FB42068"/>
    <w:rsid w:val="0FB43424"/>
    <w:rsid w:val="0FBEA547"/>
    <w:rsid w:val="0FCB304D"/>
    <w:rsid w:val="0FE904E5"/>
    <w:rsid w:val="0FEF00EB"/>
    <w:rsid w:val="0FFF564E"/>
    <w:rsid w:val="100C7036"/>
    <w:rsid w:val="101C17B1"/>
    <w:rsid w:val="102D43FD"/>
    <w:rsid w:val="10964763"/>
    <w:rsid w:val="10986461"/>
    <w:rsid w:val="1098DB36"/>
    <w:rsid w:val="10994AA4"/>
    <w:rsid w:val="10A0C8BC"/>
    <w:rsid w:val="10B02623"/>
    <w:rsid w:val="10F04DDE"/>
    <w:rsid w:val="1105210D"/>
    <w:rsid w:val="112060AE"/>
    <w:rsid w:val="1131D014"/>
    <w:rsid w:val="1142ABF5"/>
    <w:rsid w:val="11E674FC"/>
    <w:rsid w:val="11EA9D0A"/>
    <w:rsid w:val="1206312F"/>
    <w:rsid w:val="12089504"/>
    <w:rsid w:val="1208CF42"/>
    <w:rsid w:val="1213ECA9"/>
    <w:rsid w:val="121D0F59"/>
    <w:rsid w:val="1299944D"/>
    <w:rsid w:val="129A111D"/>
    <w:rsid w:val="12A5D759"/>
    <w:rsid w:val="12B9592A"/>
    <w:rsid w:val="12BD1EAA"/>
    <w:rsid w:val="12C53676"/>
    <w:rsid w:val="12F64609"/>
    <w:rsid w:val="131D19D1"/>
    <w:rsid w:val="1323886A"/>
    <w:rsid w:val="13305C10"/>
    <w:rsid w:val="13533665"/>
    <w:rsid w:val="139F0BEC"/>
    <w:rsid w:val="13CE9E88"/>
    <w:rsid w:val="13D8697E"/>
    <w:rsid w:val="141E4B88"/>
    <w:rsid w:val="14215CC4"/>
    <w:rsid w:val="1425BEA7"/>
    <w:rsid w:val="1425F583"/>
    <w:rsid w:val="142A13D3"/>
    <w:rsid w:val="14378902"/>
    <w:rsid w:val="1465B690"/>
    <w:rsid w:val="146D1EC9"/>
    <w:rsid w:val="148F4571"/>
    <w:rsid w:val="14977439"/>
    <w:rsid w:val="149907D1"/>
    <w:rsid w:val="14BBD3B4"/>
    <w:rsid w:val="14C57A38"/>
    <w:rsid w:val="14CB2896"/>
    <w:rsid w:val="14F382F6"/>
    <w:rsid w:val="1520D981"/>
    <w:rsid w:val="1530DEE9"/>
    <w:rsid w:val="15370211"/>
    <w:rsid w:val="155F1B4E"/>
    <w:rsid w:val="156A6EE9"/>
    <w:rsid w:val="157439DF"/>
    <w:rsid w:val="15A00257"/>
    <w:rsid w:val="15D65022"/>
    <w:rsid w:val="15E789AB"/>
    <w:rsid w:val="15F9EAE1"/>
    <w:rsid w:val="1602C59A"/>
    <w:rsid w:val="161A1D15"/>
    <w:rsid w:val="1639F70D"/>
    <w:rsid w:val="16871D96"/>
    <w:rsid w:val="16C60EB3"/>
    <w:rsid w:val="16D51772"/>
    <w:rsid w:val="16E07175"/>
    <w:rsid w:val="16EED479"/>
    <w:rsid w:val="170282F4"/>
    <w:rsid w:val="170DABA7"/>
    <w:rsid w:val="1730FC68"/>
    <w:rsid w:val="173489A4"/>
    <w:rsid w:val="17392265"/>
    <w:rsid w:val="17584BC1"/>
    <w:rsid w:val="178516DE"/>
    <w:rsid w:val="1786F712"/>
    <w:rsid w:val="17906C69"/>
    <w:rsid w:val="17908FCD"/>
    <w:rsid w:val="17FC4722"/>
    <w:rsid w:val="180BD06F"/>
    <w:rsid w:val="1860DE19"/>
    <w:rsid w:val="188AA4DA"/>
    <w:rsid w:val="18A8F1BD"/>
    <w:rsid w:val="18E32314"/>
    <w:rsid w:val="1913146D"/>
    <w:rsid w:val="192C3CCA"/>
    <w:rsid w:val="19475EEB"/>
    <w:rsid w:val="196F7A7C"/>
    <w:rsid w:val="19834E8F"/>
    <w:rsid w:val="19D11EED"/>
    <w:rsid w:val="19EB90F7"/>
    <w:rsid w:val="19F0DEB6"/>
    <w:rsid w:val="19F2BC76"/>
    <w:rsid w:val="1A117A02"/>
    <w:rsid w:val="1A45CD92"/>
    <w:rsid w:val="1A711AC9"/>
    <w:rsid w:val="1ABE6C2A"/>
    <w:rsid w:val="1B3FD50A"/>
    <w:rsid w:val="1B41539F"/>
    <w:rsid w:val="1B4B132A"/>
    <w:rsid w:val="1B828D5A"/>
    <w:rsid w:val="1B8C3A5D"/>
    <w:rsid w:val="1BC2459C"/>
    <w:rsid w:val="1BC78193"/>
    <w:rsid w:val="1BCDA107"/>
    <w:rsid w:val="1BD12DAF"/>
    <w:rsid w:val="1C008020"/>
    <w:rsid w:val="1C178531"/>
    <w:rsid w:val="1C3C59EE"/>
    <w:rsid w:val="1C448A9A"/>
    <w:rsid w:val="1C4985F8"/>
    <w:rsid w:val="1C814D30"/>
    <w:rsid w:val="1CA0BD72"/>
    <w:rsid w:val="1CA33671"/>
    <w:rsid w:val="1CA63ECD"/>
    <w:rsid w:val="1CAB23F7"/>
    <w:rsid w:val="1CB1EFF6"/>
    <w:rsid w:val="1CD3CADB"/>
    <w:rsid w:val="1CE52932"/>
    <w:rsid w:val="1CE794A2"/>
    <w:rsid w:val="1CF93D34"/>
    <w:rsid w:val="1D0153B5"/>
    <w:rsid w:val="1D041651"/>
    <w:rsid w:val="1D128C4B"/>
    <w:rsid w:val="1D355037"/>
    <w:rsid w:val="1D3B0698"/>
    <w:rsid w:val="1D95C828"/>
    <w:rsid w:val="1D9B6BEF"/>
    <w:rsid w:val="1D9D30EE"/>
    <w:rsid w:val="1DA7572D"/>
    <w:rsid w:val="1DAE76A2"/>
    <w:rsid w:val="1DD33CB7"/>
    <w:rsid w:val="1DE16207"/>
    <w:rsid w:val="1E483501"/>
    <w:rsid w:val="1E4AF9F6"/>
    <w:rsid w:val="1E4EE4B2"/>
    <w:rsid w:val="1E68C086"/>
    <w:rsid w:val="1E6A77BE"/>
    <w:rsid w:val="1E76C9AF"/>
    <w:rsid w:val="1E82788E"/>
    <w:rsid w:val="1E8C2538"/>
    <w:rsid w:val="1EA75335"/>
    <w:rsid w:val="1EAABD0B"/>
    <w:rsid w:val="1EADCD88"/>
    <w:rsid w:val="1EC09ABC"/>
    <w:rsid w:val="1ED008AC"/>
    <w:rsid w:val="1ED12098"/>
    <w:rsid w:val="1ED9832A"/>
    <w:rsid w:val="1ED9A299"/>
    <w:rsid w:val="1EEF01C6"/>
    <w:rsid w:val="1EF9E65E"/>
    <w:rsid w:val="1F1D5DE8"/>
    <w:rsid w:val="1F2BF67E"/>
    <w:rsid w:val="1F49C9C8"/>
    <w:rsid w:val="1F68F44B"/>
    <w:rsid w:val="1F6DD329"/>
    <w:rsid w:val="1F7EA833"/>
    <w:rsid w:val="1FD46BA2"/>
    <w:rsid w:val="1FDAD733"/>
    <w:rsid w:val="1FE2C4B9"/>
    <w:rsid w:val="1FED6071"/>
    <w:rsid w:val="1FF5B6BB"/>
    <w:rsid w:val="201B01D7"/>
    <w:rsid w:val="201F90F1"/>
    <w:rsid w:val="202FDED1"/>
    <w:rsid w:val="20483FE9"/>
    <w:rsid w:val="206CF0F9"/>
    <w:rsid w:val="206E7BB4"/>
    <w:rsid w:val="206ECE06"/>
    <w:rsid w:val="208BE445"/>
    <w:rsid w:val="20A0A758"/>
    <w:rsid w:val="21063BC0"/>
    <w:rsid w:val="2111236A"/>
    <w:rsid w:val="2115CB2A"/>
    <w:rsid w:val="212EC7B8"/>
    <w:rsid w:val="2131D0FB"/>
    <w:rsid w:val="2166214B"/>
    <w:rsid w:val="216DC879"/>
    <w:rsid w:val="217E951A"/>
    <w:rsid w:val="2184AD0F"/>
    <w:rsid w:val="21E07568"/>
    <w:rsid w:val="21FA133C"/>
    <w:rsid w:val="21FDE14F"/>
    <w:rsid w:val="22088AD8"/>
    <w:rsid w:val="22240882"/>
    <w:rsid w:val="224D35D3"/>
    <w:rsid w:val="2252BCE7"/>
    <w:rsid w:val="22938FA5"/>
    <w:rsid w:val="22A76342"/>
    <w:rsid w:val="22A986D2"/>
    <w:rsid w:val="22AE793B"/>
    <w:rsid w:val="22AFF2A7"/>
    <w:rsid w:val="22B121B7"/>
    <w:rsid w:val="22B5757D"/>
    <w:rsid w:val="2327426D"/>
    <w:rsid w:val="233E8CC1"/>
    <w:rsid w:val="2366123C"/>
    <w:rsid w:val="237369F6"/>
    <w:rsid w:val="2387C499"/>
    <w:rsid w:val="238AD1E6"/>
    <w:rsid w:val="23AF53B8"/>
    <w:rsid w:val="23B665B2"/>
    <w:rsid w:val="23C42A14"/>
    <w:rsid w:val="23C6E85F"/>
    <w:rsid w:val="23CCD5FD"/>
    <w:rsid w:val="24078964"/>
    <w:rsid w:val="241A378A"/>
    <w:rsid w:val="241B0078"/>
    <w:rsid w:val="2420A1F6"/>
    <w:rsid w:val="242329A9"/>
    <w:rsid w:val="2436A31B"/>
    <w:rsid w:val="2437AA1C"/>
    <w:rsid w:val="243804AD"/>
    <w:rsid w:val="24792218"/>
    <w:rsid w:val="247C3371"/>
    <w:rsid w:val="247DE994"/>
    <w:rsid w:val="248EB91F"/>
    <w:rsid w:val="24A3D97E"/>
    <w:rsid w:val="24A7F16D"/>
    <w:rsid w:val="24E13C0C"/>
    <w:rsid w:val="24F11112"/>
    <w:rsid w:val="25294CBE"/>
    <w:rsid w:val="254B2419"/>
    <w:rsid w:val="258DC3B9"/>
    <w:rsid w:val="25C49984"/>
    <w:rsid w:val="25D265EE"/>
    <w:rsid w:val="25EAA968"/>
    <w:rsid w:val="261AFCB2"/>
    <w:rsid w:val="2626C382"/>
    <w:rsid w:val="26322991"/>
    <w:rsid w:val="26328E7B"/>
    <w:rsid w:val="26334412"/>
    <w:rsid w:val="264186F8"/>
    <w:rsid w:val="26488B1D"/>
    <w:rsid w:val="26A76859"/>
    <w:rsid w:val="26A99E4D"/>
    <w:rsid w:val="26B7F01E"/>
    <w:rsid w:val="26CEA1F9"/>
    <w:rsid w:val="26E0CEE0"/>
    <w:rsid w:val="26E1A68B"/>
    <w:rsid w:val="270022F6"/>
    <w:rsid w:val="2715B732"/>
    <w:rsid w:val="27368FE4"/>
    <w:rsid w:val="273BB09B"/>
    <w:rsid w:val="273F514F"/>
    <w:rsid w:val="2769BEF1"/>
    <w:rsid w:val="277295E5"/>
    <w:rsid w:val="277DA0B2"/>
    <w:rsid w:val="2783A632"/>
    <w:rsid w:val="27AB6B26"/>
    <w:rsid w:val="27AD0996"/>
    <w:rsid w:val="27BF3DA2"/>
    <w:rsid w:val="27C06643"/>
    <w:rsid w:val="27F64747"/>
    <w:rsid w:val="27FBE280"/>
    <w:rsid w:val="280C85C3"/>
    <w:rsid w:val="280FB68B"/>
    <w:rsid w:val="2832D91E"/>
    <w:rsid w:val="2833D33B"/>
    <w:rsid w:val="2856A6D2"/>
    <w:rsid w:val="28615EA6"/>
    <w:rsid w:val="28681E0C"/>
    <w:rsid w:val="286F3896"/>
    <w:rsid w:val="2893EE9C"/>
    <w:rsid w:val="28A1ECFC"/>
    <w:rsid w:val="28B0C394"/>
    <w:rsid w:val="28B6BBFB"/>
    <w:rsid w:val="28DCDDD1"/>
    <w:rsid w:val="28EB4865"/>
    <w:rsid w:val="29271CD5"/>
    <w:rsid w:val="2930E8EF"/>
    <w:rsid w:val="293BB3FA"/>
    <w:rsid w:val="297F905E"/>
    <w:rsid w:val="29C5CFF7"/>
    <w:rsid w:val="29CBECCF"/>
    <w:rsid w:val="29E9B78E"/>
    <w:rsid w:val="2A030638"/>
    <w:rsid w:val="2A1E1BB6"/>
    <w:rsid w:val="2A263AD3"/>
    <w:rsid w:val="2A26C4C2"/>
    <w:rsid w:val="2A45E52C"/>
    <w:rsid w:val="2A582A48"/>
    <w:rsid w:val="2A5E97B3"/>
    <w:rsid w:val="2A9E5EC6"/>
    <w:rsid w:val="2AE84C37"/>
    <w:rsid w:val="2AEE6DD5"/>
    <w:rsid w:val="2B11D38B"/>
    <w:rsid w:val="2B1D63FA"/>
    <w:rsid w:val="2B386962"/>
    <w:rsid w:val="2B38A04D"/>
    <w:rsid w:val="2B3A56B2"/>
    <w:rsid w:val="2B50CB4A"/>
    <w:rsid w:val="2B582DD0"/>
    <w:rsid w:val="2B6A79E0"/>
    <w:rsid w:val="2BA215B4"/>
    <w:rsid w:val="2BB05BA6"/>
    <w:rsid w:val="2BBA659D"/>
    <w:rsid w:val="2BBAF340"/>
    <w:rsid w:val="2BC8C4C3"/>
    <w:rsid w:val="2BCCFC86"/>
    <w:rsid w:val="2BD03856"/>
    <w:rsid w:val="2BD452EB"/>
    <w:rsid w:val="2BE076D0"/>
    <w:rsid w:val="2C296BC4"/>
    <w:rsid w:val="2C2B63A2"/>
    <w:rsid w:val="2C4D3A1A"/>
    <w:rsid w:val="2C9D5404"/>
    <w:rsid w:val="2CAEEB63"/>
    <w:rsid w:val="2CCF53A3"/>
    <w:rsid w:val="2CD840A8"/>
    <w:rsid w:val="2D36456E"/>
    <w:rsid w:val="2D92F63D"/>
    <w:rsid w:val="2DAC1DEB"/>
    <w:rsid w:val="2DE340B5"/>
    <w:rsid w:val="2DFA11D5"/>
    <w:rsid w:val="2E1AC610"/>
    <w:rsid w:val="2E2669FE"/>
    <w:rsid w:val="2E526FBB"/>
    <w:rsid w:val="2E6B2404"/>
    <w:rsid w:val="2E6FA160"/>
    <w:rsid w:val="2E953C10"/>
    <w:rsid w:val="2EC783F0"/>
    <w:rsid w:val="2ECD752E"/>
    <w:rsid w:val="2EE99D2A"/>
    <w:rsid w:val="2EF993E3"/>
    <w:rsid w:val="2F17F7AE"/>
    <w:rsid w:val="2F181792"/>
    <w:rsid w:val="2F287C02"/>
    <w:rsid w:val="2F5A3B29"/>
    <w:rsid w:val="2FA9C43F"/>
    <w:rsid w:val="2FAE2944"/>
    <w:rsid w:val="2FF0CD1E"/>
    <w:rsid w:val="2FF8E883"/>
    <w:rsid w:val="300B71C1"/>
    <w:rsid w:val="30184366"/>
    <w:rsid w:val="302469AF"/>
    <w:rsid w:val="3036A260"/>
    <w:rsid w:val="30482C53"/>
    <w:rsid w:val="30A55205"/>
    <w:rsid w:val="30D19EBF"/>
    <w:rsid w:val="30E1A8A8"/>
    <w:rsid w:val="310814BC"/>
    <w:rsid w:val="311CC6E0"/>
    <w:rsid w:val="31728295"/>
    <w:rsid w:val="31A2C4C6"/>
    <w:rsid w:val="31A67050"/>
    <w:rsid w:val="31B53FE3"/>
    <w:rsid w:val="31C413F9"/>
    <w:rsid w:val="31CD27DE"/>
    <w:rsid w:val="31D0CFBD"/>
    <w:rsid w:val="31D4ECD2"/>
    <w:rsid w:val="31EFEC67"/>
    <w:rsid w:val="31F621F7"/>
    <w:rsid w:val="320BD071"/>
    <w:rsid w:val="32164CCE"/>
    <w:rsid w:val="32475E50"/>
    <w:rsid w:val="324F9870"/>
    <w:rsid w:val="325588AC"/>
    <w:rsid w:val="325E69D6"/>
    <w:rsid w:val="3264C24A"/>
    <w:rsid w:val="327F8F0E"/>
    <w:rsid w:val="3291A2E3"/>
    <w:rsid w:val="32A1BD7B"/>
    <w:rsid w:val="32A39829"/>
    <w:rsid w:val="32A59764"/>
    <w:rsid w:val="32B270B6"/>
    <w:rsid w:val="32D512AB"/>
    <w:rsid w:val="32D80803"/>
    <w:rsid w:val="33015309"/>
    <w:rsid w:val="330221D2"/>
    <w:rsid w:val="3315D663"/>
    <w:rsid w:val="331E8568"/>
    <w:rsid w:val="33431283"/>
    <w:rsid w:val="33C0B474"/>
    <w:rsid w:val="33D180AA"/>
    <w:rsid w:val="33E444B5"/>
    <w:rsid w:val="340357C3"/>
    <w:rsid w:val="34114237"/>
    <w:rsid w:val="34408ABF"/>
    <w:rsid w:val="345CB000"/>
    <w:rsid w:val="348BB48C"/>
    <w:rsid w:val="348D1C6C"/>
    <w:rsid w:val="34904139"/>
    <w:rsid w:val="349D236A"/>
    <w:rsid w:val="34A014A6"/>
    <w:rsid w:val="34AF84A5"/>
    <w:rsid w:val="34B33149"/>
    <w:rsid w:val="34C24305"/>
    <w:rsid w:val="34D73E3E"/>
    <w:rsid w:val="34E7ABF5"/>
    <w:rsid w:val="3513B38F"/>
    <w:rsid w:val="3523B6B6"/>
    <w:rsid w:val="35309E8F"/>
    <w:rsid w:val="359D2C89"/>
    <w:rsid w:val="35A06786"/>
    <w:rsid w:val="35D71C9C"/>
    <w:rsid w:val="36139AFF"/>
    <w:rsid w:val="3620D5B6"/>
    <w:rsid w:val="365E1366"/>
    <w:rsid w:val="36A48CAC"/>
    <w:rsid w:val="36A631B6"/>
    <w:rsid w:val="36BAF2E4"/>
    <w:rsid w:val="36FC8F66"/>
    <w:rsid w:val="36FF2B22"/>
    <w:rsid w:val="370604C6"/>
    <w:rsid w:val="3729E7CB"/>
    <w:rsid w:val="375732A8"/>
    <w:rsid w:val="37803F39"/>
    <w:rsid w:val="378DD127"/>
    <w:rsid w:val="37A1E997"/>
    <w:rsid w:val="37B3C880"/>
    <w:rsid w:val="38086D19"/>
    <w:rsid w:val="383168BE"/>
    <w:rsid w:val="384A4F62"/>
    <w:rsid w:val="38502CC4"/>
    <w:rsid w:val="38659678"/>
    <w:rsid w:val="38730489"/>
    <w:rsid w:val="387DFF54"/>
    <w:rsid w:val="3885EB6D"/>
    <w:rsid w:val="38876610"/>
    <w:rsid w:val="388F2C04"/>
    <w:rsid w:val="3895EB18"/>
    <w:rsid w:val="38973D1E"/>
    <w:rsid w:val="38B44B54"/>
    <w:rsid w:val="38C25E77"/>
    <w:rsid w:val="38CDB014"/>
    <w:rsid w:val="392788DC"/>
    <w:rsid w:val="393304B1"/>
    <w:rsid w:val="3956BF3A"/>
    <w:rsid w:val="397C8BCB"/>
    <w:rsid w:val="397DC351"/>
    <w:rsid w:val="39C18B50"/>
    <w:rsid w:val="3A2D2FDD"/>
    <w:rsid w:val="3A498F62"/>
    <w:rsid w:val="3A5AAA55"/>
    <w:rsid w:val="3A6C04DE"/>
    <w:rsid w:val="3A889A7C"/>
    <w:rsid w:val="3A8EEBCF"/>
    <w:rsid w:val="3A8FF8E5"/>
    <w:rsid w:val="3A99DDFB"/>
    <w:rsid w:val="3A9A02D1"/>
    <w:rsid w:val="3AC2545B"/>
    <w:rsid w:val="3AC9F18B"/>
    <w:rsid w:val="3AD67CB9"/>
    <w:rsid w:val="3AE834B3"/>
    <w:rsid w:val="3AFDCC3D"/>
    <w:rsid w:val="3B04919F"/>
    <w:rsid w:val="3B1B747B"/>
    <w:rsid w:val="3B2EA014"/>
    <w:rsid w:val="3B312C52"/>
    <w:rsid w:val="3B40D73C"/>
    <w:rsid w:val="3B4561A1"/>
    <w:rsid w:val="3B51A365"/>
    <w:rsid w:val="3BA32A54"/>
    <w:rsid w:val="3BD0DCD1"/>
    <w:rsid w:val="3BD876ED"/>
    <w:rsid w:val="3BEBA52B"/>
    <w:rsid w:val="3C0291EB"/>
    <w:rsid w:val="3C05B67B"/>
    <w:rsid w:val="3C0CEF47"/>
    <w:rsid w:val="3C10279E"/>
    <w:rsid w:val="3C1A44E4"/>
    <w:rsid w:val="3C328FE3"/>
    <w:rsid w:val="3C3997F8"/>
    <w:rsid w:val="3C3B4308"/>
    <w:rsid w:val="3C3D3510"/>
    <w:rsid w:val="3C40FA77"/>
    <w:rsid w:val="3C47408C"/>
    <w:rsid w:val="3C52FC72"/>
    <w:rsid w:val="3C916859"/>
    <w:rsid w:val="3CA1ECBB"/>
    <w:rsid w:val="3CE743EF"/>
    <w:rsid w:val="3CFC9284"/>
    <w:rsid w:val="3D0A94C2"/>
    <w:rsid w:val="3D24FA93"/>
    <w:rsid w:val="3D281102"/>
    <w:rsid w:val="3D3A75DE"/>
    <w:rsid w:val="3D3ADEEA"/>
    <w:rsid w:val="3D41D035"/>
    <w:rsid w:val="3D449E25"/>
    <w:rsid w:val="3D642781"/>
    <w:rsid w:val="3D68309A"/>
    <w:rsid w:val="3D74474E"/>
    <w:rsid w:val="3D8B1712"/>
    <w:rsid w:val="3D9A5881"/>
    <w:rsid w:val="3DAE854D"/>
    <w:rsid w:val="3DB20621"/>
    <w:rsid w:val="3DF1BFB2"/>
    <w:rsid w:val="3E2F6639"/>
    <w:rsid w:val="3EAE2A65"/>
    <w:rsid w:val="3EC3E163"/>
    <w:rsid w:val="3ED6AF4B"/>
    <w:rsid w:val="3F055D4D"/>
    <w:rsid w:val="3F2659C5"/>
    <w:rsid w:val="3F3D79F8"/>
    <w:rsid w:val="3F545366"/>
    <w:rsid w:val="3F5BE264"/>
    <w:rsid w:val="40207A23"/>
    <w:rsid w:val="4037BE17"/>
    <w:rsid w:val="405F354D"/>
    <w:rsid w:val="407777DA"/>
    <w:rsid w:val="40AB6E8A"/>
    <w:rsid w:val="40D20461"/>
    <w:rsid w:val="411CD58E"/>
    <w:rsid w:val="4124B047"/>
    <w:rsid w:val="41426E68"/>
    <w:rsid w:val="41674A35"/>
    <w:rsid w:val="419DC4BE"/>
    <w:rsid w:val="41A28101"/>
    <w:rsid w:val="41F72FD7"/>
    <w:rsid w:val="42154158"/>
    <w:rsid w:val="42286E8F"/>
    <w:rsid w:val="422CF602"/>
    <w:rsid w:val="4243A24E"/>
    <w:rsid w:val="4247B871"/>
    <w:rsid w:val="424E6DB9"/>
    <w:rsid w:val="4257103A"/>
    <w:rsid w:val="42938326"/>
    <w:rsid w:val="42D2E80E"/>
    <w:rsid w:val="42D43E13"/>
    <w:rsid w:val="42E4EEC5"/>
    <w:rsid w:val="430211C9"/>
    <w:rsid w:val="43148F2B"/>
    <w:rsid w:val="43411D0C"/>
    <w:rsid w:val="434945A6"/>
    <w:rsid w:val="435EAF1E"/>
    <w:rsid w:val="437342E4"/>
    <w:rsid w:val="43815C48"/>
    <w:rsid w:val="43D59313"/>
    <w:rsid w:val="43DED984"/>
    <w:rsid w:val="43FE5795"/>
    <w:rsid w:val="4417628D"/>
    <w:rsid w:val="44500E44"/>
    <w:rsid w:val="4455EA56"/>
    <w:rsid w:val="44898140"/>
    <w:rsid w:val="44B8CECA"/>
    <w:rsid w:val="44BB34BA"/>
    <w:rsid w:val="44CFBE3D"/>
    <w:rsid w:val="44F5FBA8"/>
    <w:rsid w:val="44F6E518"/>
    <w:rsid w:val="4502DC0A"/>
    <w:rsid w:val="4513E8C6"/>
    <w:rsid w:val="4516356B"/>
    <w:rsid w:val="451A8483"/>
    <w:rsid w:val="454ABED8"/>
    <w:rsid w:val="457AA9E5"/>
    <w:rsid w:val="45A88E49"/>
    <w:rsid w:val="45BA04EC"/>
    <w:rsid w:val="460838E4"/>
    <w:rsid w:val="460B27AD"/>
    <w:rsid w:val="4620EC20"/>
    <w:rsid w:val="463E79FE"/>
    <w:rsid w:val="4670A4E3"/>
    <w:rsid w:val="46777266"/>
    <w:rsid w:val="468DF4A2"/>
    <w:rsid w:val="46989573"/>
    <w:rsid w:val="46F12104"/>
    <w:rsid w:val="47116056"/>
    <w:rsid w:val="47167A46"/>
    <w:rsid w:val="4718434D"/>
    <w:rsid w:val="4731E608"/>
    <w:rsid w:val="47455F1B"/>
    <w:rsid w:val="4757635E"/>
    <w:rsid w:val="4758E867"/>
    <w:rsid w:val="47702E5A"/>
    <w:rsid w:val="4781830A"/>
    <w:rsid w:val="47B911A7"/>
    <w:rsid w:val="47BE2BDE"/>
    <w:rsid w:val="47C50CA5"/>
    <w:rsid w:val="47E5AF3C"/>
    <w:rsid w:val="47FC2456"/>
    <w:rsid w:val="47FEA978"/>
    <w:rsid w:val="482ED59B"/>
    <w:rsid w:val="48390785"/>
    <w:rsid w:val="484BCC05"/>
    <w:rsid w:val="4871B153"/>
    <w:rsid w:val="4873AAC2"/>
    <w:rsid w:val="48C7E5B9"/>
    <w:rsid w:val="48CBA86F"/>
    <w:rsid w:val="48CE0D52"/>
    <w:rsid w:val="48D9E189"/>
    <w:rsid w:val="4917BAD9"/>
    <w:rsid w:val="496E8CD8"/>
    <w:rsid w:val="49D547AB"/>
    <w:rsid w:val="49FFF5DA"/>
    <w:rsid w:val="4A3807E7"/>
    <w:rsid w:val="4A5B5E26"/>
    <w:rsid w:val="4A5E14AD"/>
    <w:rsid w:val="4A62192F"/>
    <w:rsid w:val="4A69DDB3"/>
    <w:rsid w:val="4A797A36"/>
    <w:rsid w:val="4AA19DBB"/>
    <w:rsid w:val="4AB1C677"/>
    <w:rsid w:val="4AE44478"/>
    <w:rsid w:val="4AE66293"/>
    <w:rsid w:val="4AEC4908"/>
    <w:rsid w:val="4B2400B8"/>
    <w:rsid w:val="4B31AFDC"/>
    <w:rsid w:val="4B75EC1F"/>
    <w:rsid w:val="4B8DF4E7"/>
    <w:rsid w:val="4BD0B2E0"/>
    <w:rsid w:val="4BFDB990"/>
    <w:rsid w:val="4C065044"/>
    <w:rsid w:val="4C09697A"/>
    <w:rsid w:val="4C1DE74D"/>
    <w:rsid w:val="4C353C0D"/>
    <w:rsid w:val="4C4AD689"/>
    <w:rsid w:val="4C82089C"/>
    <w:rsid w:val="4CA2537A"/>
    <w:rsid w:val="4CF674DB"/>
    <w:rsid w:val="4D005A9F"/>
    <w:rsid w:val="4D3B38CF"/>
    <w:rsid w:val="4D8165FB"/>
    <w:rsid w:val="4D8E1E15"/>
    <w:rsid w:val="4D9F4174"/>
    <w:rsid w:val="4DA177A1"/>
    <w:rsid w:val="4DA17E75"/>
    <w:rsid w:val="4DBF4AD0"/>
    <w:rsid w:val="4DC44044"/>
    <w:rsid w:val="4DCBC0DC"/>
    <w:rsid w:val="4DF266DA"/>
    <w:rsid w:val="4DFDD830"/>
    <w:rsid w:val="4E18219D"/>
    <w:rsid w:val="4E54AED0"/>
    <w:rsid w:val="4E6526AC"/>
    <w:rsid w:val="4EA1B480"/>
    <w:rsid w:val="4EA3D9B3"/>
    <w:rsid w:val="4EB9049F"/>
    <w:rsid w:val="4EC513EA"/>
    <w:rsid w:val="4F242679"/>
    <w:rsid w:val="4F3572C2"/>
    <w:rsid w:val="4F410A3C"/>
    <w:rsid w:val="4F4CF537"/>
    <w:rsid w:val="4F73C343"/>
    <w:rsid w:val="4F750EDE"/>
    <w:rsid w:val="4F96E7EB"/>
    <w:rsid w:val="4F9E0817"/>
    <w:rsid w:val="4FA5973C"/>
    <w:rsid w:val="4FA98DE3"/>
    <w:rsid w:val="4FAB073A"/>
    <w:rsid w:val="4FEDAD76"/>
    <w:rsid w:val="503D36DD"/>
    <w:rsid w:val="507D68C9"/>
    <w:rsid w:val="507ED7A5"/>
    <w:rsid w:val="50A869F7"/>
    <w:rsid w:val="50A97C9B"/>
    <w:rsid w:val="50BEC6F3"/>
    <w:rsid w:val="50C28C37"/>
    <w:rsid w:val="50D91F37"/>
    <w:rsid w:val="50F0F947"/>
    <w:rsid w:val="50F55BD5"/>
    <w:rsid w:val="50F6EB92"/>
    <w:rsid w:val="51099CCC"/>
    <w:rsid w:val="510D0719"/>
    <w:rsid w:val="51356DB5"/>
    <w:rsid w:val="51494394"/>
    <w:rsid w:val="514B7D65"/>
    <w:rsid w:val="515DEEF7"/>
    <w:rsid w:val="5184BFD7"/>
    <w:rsid w:val="51897DD7"/>
    <w:rsid w:val="51A5AF00"/>
    <w:rsid w:val="51F153B0"/>
    <w:rsid w:val="522DF8D4"/>
    <w:rsid w:val="52379C54"/>
    <w:rsid w:val="52521547"/>
    <w:rsid w:val="526AC511"/>
    <w:rsid w:val="5274EF98"/>
    <w:rsid w:val="52934E45"/>
    <w:rsid w:val="52B1E8BA"/>
    <w:rsid w:val="52BFA845"/>
    <w:rsid w:val="52D4FE92"/>
    <w:rsid w:val="53019F02"/>
    <w:rsid w:val="530A6705"/>
    <w:rsid w:val="530B0B59"/>
    <w:rsid w:val="5336DCBF"/>
    <w:rsid w:val="53518AE5"/>
    <w:rsid w:val="5365B65F"/>
    <w:rsid w:val="536BF095"/>
    <w:rsid w:val="536C6DF1"/>
    <w:rsid w:val="536CB67B"/>
    <w:rsid w:val="53702782"/>
    <w:rsid w:val="538C1345"/>
    <w:rsid w:val="53A07293"/>
    <w:rsid w:val="53D1ABEB"/>
    <w:rsid w:val="53D36CB5"/>
    <w:rsid w:val="53EFA318"/>
    <w:rsid w:val="5401EC9F"/>
    <w:rsid w:val="54030C33"/>
    <w:rsid w:val="5428F11B"/>
    <w:rsid w:val="542E8C54"/>
    <w:rsid w:val="546A61D2"/>
    <w:rsid w:val="5490C8E9"/>
    <w:rsid w:val="54D949AA"/>
    <w:rsid w:val="550BB083"/>
    <w:rsid w:val="550F18A1"/>
    <w:rsid w:val="55264B75"/>
    <w:rsid w:val="5544DE9C"/>
    <w:rsid w:val="55483D13"/>
    <w:rsid w:val="55529321"/>
    <w:rsid w:val="558B7379"/>
    <w:rsid w:val="55964AEC"/>
    <w:rsid w:val="55AE09E5"/>
    <w:rsid w:val="55C140F6"/>
    <w:rsid w:val="56323C07"/>
    <w:rsid w:val="563A0DA7"/>
    <w:rsid w:val="565836AC"/>
    <w:rsid w:val="568091C5"/>
    <w:rsid w:val="56862A48"/>
    <w:rsid w:val="5694750F"/>
    <w:rsid w:val="56E1CF64"/>
    <w:rsid w:val="56F3D064"/>
    <w:rsid w:val="56F3D303"/>
    <w:rsid w:val="56FA6EB2"/>
    <w:rsid w:val="56FB1D25"/>
    <w:rsid w:val="57310A13"/>
    <w:rsid w:val="573C740C"/>
    <w:rsid w:val="57649D59"/>
    <w:rsid w:val="57662D16"/>
    <w:rsid w:val="5794FEE4"/>
    <w:rsid w:val="57A24DE7"/>
    <w:rsid w:val="57AAC86C"/>
    <w:rsid w:val="57D5DE08"/>
    <w:rsid w:val="57D78CD6"/>
    <w:rsid w:val="5831F927"/>
    <w:rsid w:val="583FDF14"/>
    <w:rsid w:val="58565572"/>
    <w:rsid w:val="5868C675"/>
    <w:rsid w:val="58875383"/>
    <w:rsid w:val="588A1DED"/>
    <w:rsid w:val="588FA364"/>
    <w:rsid w:val="589932F3"/>
    <w:rsid w:val="58A6E3B3"/>
    <w:rsid w:val="58B25B50"/>
    <w:rsid w:val="58C3143B"/>
    <w:rsid w:val="58C37019"/>
    <w:rsid w:val="58C74A19"/>
    <w:rsid w:val="58CA62CE"/>
    <w:rsid w:val="58D03214"/>
    <w:rsid w:val="58E0AD46"/>
    <w:rsid w:val="58FF1BA6"/>
    <w:rsid w:val="590E275F"/>
    <w:rsid w:val="591323DF"/>
    <w:rsid w:val="595B8209"/>
    <w:rsid w:val="5961D8BB"/>
    <w:rsid w:val="5966D693"/>
    <w:rsid w:val="598E5399"/>
    <w:rsid w:val="598FF49F"/>
    <w:rsid w:val="59BFCCAA"/>
    <w:rsid w:val="59DE3021"/>
    <w:rsid w:val="59DEC08B"/>
    <w:rsid w:val="59FB0C47"/>
    <w:rsid w:val="5A16F6C6"/>
    <w:rsid w:val="5A6DA61F"/>
    <w:rsid w:val="5A784388"/>
    <w:rsid w:val="5AA65DA8"/>
    <w:rsid w:val="5AADC179"/>
    <w:rsid w:val="5AB7CDF5"/>
    <w:rsid w:val="5AC86D7A"/>
    <w:rsid w:val="5AD82F45"/>
    <w:rsid w:val="5AF39CF9"/>
    <w:rsid w:val="5B06DBC4"/>
    <w:rsid w:val="5B120DD8"/>
    <w:rsid w:val="5B188AF7"/>
    <w:rsid w:val="5B1EAD3F"/>
    <w:rsid w:val="5B2D8F5A"/>
    <w:rsid w:val="5B430F30"/>
    <w:rsid w:val="5B585F12"/>
    <w:rsid w:val="5B6A0957"/>
    <w:rsid w:val="5B6F5481"/>
    <w:rsid w:val="5BA5C40F"/>
    <w:rsid w:val="5BADA5FC"/>
    <w:rsid w:val="5BBED1A2"/>
    <w:rsid w:val="5BC772AF"/>
    <w:rsid w:val="5C0B257C"/>
    <w:rsid w:val="5C31427D"/>
    <w:rsid w:val="5C380E7C"/>
    <w:rsid w:val="5C8681B3"/>
    <w:rsid w:val="5C908831"/>
    <w:rsid w:val="5C91C9AF"/>
    <w:rsid w:val="5C94186F"/>
    <w:rsid w:val="5CA4D91E"/>
    <w:rsid w:val="5CDE742F"/>
    <w:rsid w:val="5CE67A7F"/>
    <w:rsid w:val="5CFF9B63"/>
    <w:rsid w:val="5D075913"/>
    <w:rsid w:val="5D12C5F4"/>
    <w:rsid w:val="5D1709C8"/>
    <w:rsid w:val="5D2B23CC"/>
    <w:rsid w:val="5D4C3866"/>
    <w:rsid w:val="5D59230B"/>
    <w:rsid w:val="5D7194B9"/>
    <w:rsid w:val="5DBC463D"/>
    <w:rsid w:val="5DC981C0"/>
    <w:rsid w:val="5DCC27D6"/>
    <w:rsid w:val="5DDA28C1"/>
    <w:rsid w:val="5DE5A62C"/>
    <w:rsid w:val="5E0106E4"/>
    <w:rsid w:val="5E225214"/>
    <w:rsid w:val="5E22A281"/>
    <w:rsid w:val="5E2BF72F"/>
    <w:rsid w:val="5E4B30A8"/>
    <w:rsid w:val="5E5EDB65"/>
    <w:rsid w:val="5E66486A"/>
    <w:rsid w:val="5EA05E00"/>
    <w:rsid w:val="5EBCCF9A"/>
    <w:rsid w:val="5EF6C4CA"/>
    <w:rsid w:val="5EF8D1B4"/>
    <w:rsid w:val="5F1E0756"/>
    <w:rsid w:val="5F2FF653"/>
    <w:rsid w:val="5F52D560"/>
    <w:rsid w:val="5FA1DC96"/>
    <w:rsid w:val="600F0D3F"/>
    <w:rsid w:val="601E4CE6"/>
    <w:rsid w:val="6065CD3E"/>
    <w:rsid w:val="60B431C9"/>
    <w:rsid w:val="60C088E2"/>
    <w:rsid w:val="60CDAA15"/>
    <w:rsid w:val="60D0FBCB"/>
    <w:rsid w:val="611F9328"/>
    <w:rsid w:val="61799AF1"/>
    <w:rsid w:val="618BA834"/>
    <w:rsid w:val="619607A6"/>
    <w:rsid w:val="61C78058"/>
    <w:rsid w:val="61E5E1F5"/>
    <w:rsid w:val="62019D9F"/>
    <w:rsid w:val="6208B227"/>
    <w:rsid w:val="623C342E"/>
    <w:rsid w:val="6248A35C"/>
    <w:rsid w:val="626D9932"/>
    <w:rsid w:val="627D0E15"/>
    <w:rsid w:val="62BD092F"/>
    <w:rsid w:val="62C2157B"/>
    <w:rsid w:val="62C5DDF2"/>
    <w:rsid w:val="62C867EF"/>
    <w:rsid w:val="630757E3"/>
    <w:rsid w:val="631D1FBD"/>
    <w:rsid w:val="634288EB"/>
    <w:rsid w:val="6342C9ED"/>
    <w:rsid w:val="63435F88"/>
    <w:rsid w:val="634C4832"/>
    <w:rsid w:val="63597277"/>
    <w:rsid w:val="6361A121"/>
    <w:rsid w:val="63747282"/>
    <w:rsid w:val="63CFCB2A"/>
    <w:rsid w:val="63EEAA73"/>
    <w:rsid w:val="63FFE1D3"/>
    <w:rsid w:val="64087A58"/>
    <w:rsid w:val="640E20A4"/>
    <w:rsid w:val="645733EA"/>
    <w:rsid w:val="645EB03B"/>
    <w:rsid w:val="646A1056"/>
    <w:rsid w:val="649DC0A9"/>
    <w:rsid w:val="64A2783A"/>
    <w:rsid w:val="64A95455"/>
    <w:rsid w:val="64E21D72"/>
    <w:rsid w:val="64E2D8BD"/>
    <w:rsid w:val="64ED23C2"/>
    <w:rsid w:val="64F6A067"/>
    <w:rsid w:val="651F9810"/>
    <w:rsid w:val="6590AFD8"/>
    <w:rsid w:val="65B758C5"/>
    <w:rsid w:val="65BE9BB8"/>
    <w:rsid w:val="65CE1DB3"/>
    <w:rsid w:val="6615DEA0"/>
    <w:rsid w:val="6625958D"/>
    <w:rsid w:val="664D4747"/>
    <w:rsid w:val="6674A33A"/>
    <w:rsid w:val="6684265D"/>
    <w:rsid w:val="66A4E010"/>
    <w:rsid w:val="66B9D32D"/>
    <w:rsid w:val="66C5B15B"/>
    <w:rsid w:val="66C9CCD4"/>
    <w:rsid w:val="66DA0B0D"/>
    <w:rsid w:val="66EE0FE1"/>
    <w:rsid w:val="673E6DFF"/>
    <w:rsid w:val="673EAC39"/>
    <w:rsid w:val="6742CF3B"/>
    <w:rsid w:val="6752803B"/>
    <w:rsid w:val="675C7768"/>
    <w:rsid w:val="679ADBA2"/>
    <w:rsid w:val="67B6430E"/>
    <w:rsid w:val="67DF415B"/>
    <w:rsid w:val="67F83621"/>
    <w:rsid w:val="685C151C"/>
    <w:rsid w:val="68679EF4"/>
    <w:rsid w:val="68749509"/>
    <w:rsid w:val="687ABBB2"/>
    <w:rsid w:val="6893B4C9"/>
    <w:rsid w:val="68AABA87"/>
    <w:rsid w:val="68AD6B5A"/>
    <w:rsid w:val="68C62F1B"/>
    <w:rsid w:val="68D6DB4A"/>
    <w:rsid w:val="68DF25CB"/>
    <w:rsid w:val="6910DB8B"/>
    <w:rsid w:val="69304C84"/>
    <w:rsid w:val="693FE9AF"/>
    <w:rsid w:val="6977FF20"/>
    <w:rsid w:val="698C6141"/>
    <w:rsid w:val="69C338DA"/>
    <w:rsid w:val="69E8A0D6"/>
    <w:rsid w:val="69E8D4D2"/>
    <w:rsid w:val="6A2B4D3F"/>
    <w:rsid w:val="6A4A266A"/>
    <w:rsid w:val="6A619EE6"/>
    <w:rsid w:val="6A68AA78"/>
    <w:rsid w:val="6A748C5B"/>
    <w:rsid w:val="6A84DE6A"/>
    <w:rsid w:val="6A91AC4D"/>
    <w:rsid w:val="6AC6756E"/>
    <w:rsid w:val="6AF72067"/>
    <w:rsid w:val="6AFF9F43"/>
    <w:rsid w:val="6B10C9B9"/>
    <w:rsid w:val="6B1FE891"/>
    <w:rsid w:val="6B209E2B"/>
    <w:rsid w:val="6B23A7D5"/>
    <w:rsid w:val="6B2EF1B4"/>
    <w:rsid w:val="6B2EFDE9"/>
    <w:rsid w:val="6B639E3F"/>
    <w:rsid w:val="6B65E118"/>
    <w:rsid w:val="6B7C54DD"/>
    <w:rsid w:val="6B9F7633"/>
    <w:rsid w:val="6BB47080"/>
    <w:rsid w:val="6C06F2FA"/>
    <w:rsid w:val="6C3D4FA6"/>
    <w:rsid w:val="6C5A5849"/>
    <w:rsid w:val="6C67ED46"/>
    <w:rsid w:val="6C824F2B"/>
    <w:rsid w:val="6C990C4A"/>
    <w:rsid w:val="6CBC6E8C"/>
    <w:rsid w:val="6CBCA7A8"/>
    <w:rsid w:val="6CCAD1EF"/>
    <w:rsid w:val="6CDADDD6"/>
    <w:rsid w:val="6CF46780"/>
    <w:rsid w:val="6D0B7674"/>
    <w:rsid w:val="6D263E79"/>
    <w:rsid w:val="6D278565"/>
    <w:rsid w:val="6D7032B9"/>
    <w:rsid w:val="6DAC2D1D"/>
    <w:rsid w:val="6DAD40A0"/>
    <w:rsid w:val="6DB30745"/>
    <w:rsid w:val="6DC04698"/>
    <w:rsid w:val="6DCDF59A"/>
    <w:rsid w:val="6DD687E7"/>
    <w:rsid w:val="6DF44B3A"/>
    <w:rsid w:val="6DF708ED"/>
    <w:rsid w:val="6E20F085"/>
    <w:rsid w:val="6E2FD8E3"/>
    <w:rsid w:val="6E56369C"/>
    <w:rsid w:val="6E5FD264"/>
    <w:rsid w:val="6E61CB81"/>
    <w:rsid w:val="6E662808"/>
    <w:rsid w:val="6E68E962"/>
    <w:rsid w:val="6EAD049D"/>
    <w:rsid w:val="6EAD51F9"/>
    <w:rsid w:val="6EB781D9"/>
    <w:rsid w:val="6EE02917"/>
    <w:rsid w:val="6EEC7183"/>
    <w:rsid w:val="6F1A3DE8"/>
    <w:rsid w:val="6F2685C7"/>
    <w:rsid w:val="6F2A0F52"/>
    <w:rsid w:val="6F6173CE"/>
    <w:rsid w:val="6FED0BF7"/>
    <w:rsid w:val="6FF8186D"/>
    <w:rsid w:val="701C739E"/>
    <w:rsid w:val="7048D4FE"/>
    <w:rsid w:val="704F5F57"/>
    <w:rsid w:val="7059BCAC"/>
    <w:rsid w:val="706A30E1"/>
    <w:rsid w:val="707BF108"/>
    <w:rsid w:val="70B0F82D"/>
    <w:rsid w:val="70B7CC7C"/>
    <w:rsid w:val="70BF4B92"/>
    <w:rsid w:val="70D63D5B"/>
    <w:rsid w:val="70EE0656"/>
    <w:rsid w:val="70F06D4E"/>
    <w:rsid w:val="70F3E9AD"/>
    <w:rsid w:val="70F7986C"/>
    <w:rsid w:val="70FE80F7"/>
    <w:rsid w:val="712C650C"/>
    <w:rsid w:val="712CA570"/>
    <w:rsid w:val="7135B6F2"/>
    <w:rsid w:val="713D1D43"/>
    <w:rsid w:val="715B41DA"/>
    <w:rsid w:val="71654A23"/>
    <w:rsid w:val="717128A7"/>
    <w:rsid w:val="717E4AC9"/>
    <w:rsid w:val="7186D7A1"/>
    <w:rsid w:val="7194DBFA"/>
    <w:rsid w:val="71E1CE2B"/>
    <w:rsid w:val="71E2FB1C"/>
    <w:rsid w:val="71ECF949"/>
    <w:rsid w:val="720B1482"/>
    <w:rsid w:val="722CB2A8"/>
    <w:rsid w:val="72720DBC"/>
    <w:rsid w:val="727270EC"/>
    <w:rsid w:val="7288C62B"/>
    <w:rsid w:val="728C3DAF"/>
    <w:rsid w:val="72A68E6F"/>
    <w:rsid w:val="730E453A"/>
    <w:rsid w:val="731A1B2A"/>
    <w:rsid w:val="7336572F"/>
    <w:rsid w:val="735143DD"/>
    <w:rsid w:val="73C1025B"/>
    <w:rsid w:val="7441F1E3"/>
    <w:rsid w:val="7452E28A"/>
    <w:rsid w:val="746292BD"/>
    <w:rsid w:val="747091CD"/>
    <w:rsid w:val="749D1A16"/>
    <w:rsid w:val="74EA17C1"/>
    <w:rsid w:val="74F9C828"/>
    <w:rsid w:val="7556A511"/>
    <w:rsid w:val="7570C059"/>
    <w:rsid w:val="757D8422"/>
    <w:rsid w:val="75C657F7"/>
    <w:rsid w:val="75D902F0"/>
    <w:rsid w:val="75E7353B"/>
    <w:rsid w:val="761FAD93"/>
    <w:rsid w:val="76284275"/>
    <w:rsid w:val="7640C625"/>
    <w:rsid w:val="7648FA1F"/>
    <w:rsid w:val="76731C76"/>
    <w:rsid w:val="76A71AEC"/>
    <w:rsid w:val="76A90677"/>
    <w:rsid w:val="76CC6B2B"/>
    <w:rsid w:val="76D969AA"/>
    <w:rsid w:val="76DFC96E"/>
    <w:rsid w:val="76E8D714"/>
    <w:rsid w:val="76F18C41"/>
    <w:rsid w:val="770A7BA9"/>
    <w:rsid w:val="771EE192"/>
    <w:rsid w:val="774E5016"/>
    <w:rsid w:val="77549A1E"/>
    <w:rsid w:val="7755C276"/>
    <w:rsid w:val="7769E56B"/>
    <w:rsid w:val="7770F091"/>
    <w:rsid w:val="7770FB1E"/>
    <w:rsid w:val="7790057E"/>
    <w:rsid w:val="77A7FB4E"/>
    <w:rsid w:val="77B04DB2"/>
    <w:rsid w:val="78005407"/>
    <w:rsid w:val="780F7DDD"/>
    <w:rsid w:val="78333678"/>
    <w:rsid w:val="784A4FF2"/>
    <w:rsid w:val="785BEDCF"/>
    <w:rsid w:val="7864B384"/>
    <w:rsid w:val="787E68F7"/>
    <w:rsid w:val="7881C781"/>
    <w:rsid w:val="78A04F1E"/>
    <w:rsid w:val="78F1D32D"/>
    <w:rsid w:val="791BBB39"/>
    <w:rsid w:val="79384807"/>
    <w:rsid w:val="79576BA1"/>
    <w:rsid w:val="797181C2"/>
    <w:rsid w:val="79974A6E"/>
    <w:rsid w:val="79A7C464"/>
    <w:rsid w:val="79D1FCF9"/>
    <w:rsid w:val="79D90728"/>
    <w:rsid w:val="79E04A6C"/>
    <w:rsid w:val="79F5BEAC"/>
    <w:rsid w:val="79F85794"/>
    <w:rsid w:val="79FDBEF9"/>
    <w:rsid w:val="7A0083E5"/>
    <w:rsid w:val="7A04EF57"/>
    <w:rsid w:val="7A22D34E"/>
    <w:rsid w:val="7A4DF4AF"/>
    <w:rsid w:val="7A5EE029"/>
    <w:rsid w:val="7A835EB0"/>
    <w:rsid w:val="7AEFD3A7"/>
    <w:rsid w:val="7B046AD9"/>
    <w:rsid w:val="7B0562AC"/>
    <w:rsid w:val="7B19B35B"/>
    <w:rsid w:val="7B624786"/>
    <w:rsid w:val="7B746AB1"/>
    <w:rsid w:val="7B9E778E"/>
    <w:rsid w:val="7BBFC9DF"/>
    <w:rsid w:val="7BCAA4A8"/>
    <w:rsid w:val="7BCFB0DE"/>
    <w:rsid w:val="7BE66B21"/>
    <w:rsid w:val="7C08E415"/>
    <w:rsid w:val="7C0E655A"/>
    <w:rsid w:val="7C37CFB0"/>
    <w:rsid w:val="7C38E84B"/>
    <w:rsid w:val="7C506AA4"/>
    <w:rsid w:val="7C7C5815"/>
    <w:rsid w:val="7C8EAC2B"/>
    <w:rsid w:val="7CA53864"/>
    <w:rsid w:val="7CB87B89"/>
    <w:rsid w:val="7CD8AD7C"/>
    <w:rsid w:val="7CDFA365"/>
    <w:rsid w:val="7CED4E4A"/>
    <w:rsid w:val="7CF8EF26"/>
    <w:rsid w:val="7CFB8AA8"/>
    <w:rsid w:val="7D2AC1DC"/>
    <w:rsid w:val="7D3824A7"/>
    <w:rsid w:val="7D3F5716"/>
    <w:rsid w:val="7D46DE2C"/>
    <w:rsid w:val="7D514D04"/>
    <w:rsid w:val="7DB4C063"/>
    <w:rsid w:val="7DCEF054"/>
    <w:rsid w:val="7DEC41C7"/>
    <w:rsid w:val="7DF39385"/>
    <w:rsid w:val="7E1439FA"/>
    <w:rsid w:val="7E52039E"/>
    <w:rsid w:val="7E61C5FF"/>
    <w:rsid w:val="7E64BB57"/>
    <w:rsid w:val="7E8B219C"/>
    <w:rsid w:val="7E8EAFC2"/>
    <w:rsid w:val="7E934FEE"/>
    <w:rsid w:val="7EAD4992"/>
    <w:rsid w:val="7ECA2D55"/>
    <w:rsid w:val="7ED6E440"/>
    <w:rsid w:val="7EFE31F7"/>
    <w:rsid w:val="7F041C92"/>
    <w:rsid w:val="7F68F0D8"/>
    <w:rsid w:val="7F715A91"/>
    <w:rsid w:val="7F74C8A0"/>
    <w:rsid w:val="7F8F9E84"/>
    <w:rsid w:val="7FB00A5B"/>
    <w:rsid w:val="7FE16969"/>
    <w:rsid w:val="7FE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55CB4"/>
  <w15:chartTrackingRefBased/>
  <w15:docId w15:val="{DF6DEC17-F1DB-4550-8C2F-F336D2C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Pr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Hipersaite">
    <w:name w:val="Hyperlink"/>
    <w:rsid w:val="00E06ACC"/>
    <w:rPr>
      <w:color w:val="0000FF"/>
      <w:u w:val="single"/>
    </w:rPr>
  </w:style>
  <w:style w:type="paragraph" w:styleId="moze-center" w:customStyle="1">
    <w:name w:val="moze-center"/>
    <w:basedOn w:val="Parasts"/>
    <w:rsid w:val="00A82F97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611433"/>
    <w:pPr>
      <w:ind w:left="720"/>
    </w:pPr>
  </w:style>
  <w:style w:type="character" w:styleId="Piemint">
    <w:name w:val="Mention"/>
    <w:basedOn w:val="Noklusjumarindkopasfonts"/>
    <w:uiPriority w:val="99"/>
    <w:unhideWhenUsed/>
    <w:rPr>
      <w:color w:val="2B579A"/>
      <w:shd w:val="clear" w:color="auto" w:fill="E6E6E6"/>
    </w:rPr>
  </w:style>
  <w:style w:type="table" w:styleId="Reatabula">
    <w:name w:val="Table Grid"/>
    <w:basedOn w:val="Parastatabul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GalveneRakstz" w:customStyle="1">
    <w:name w:val="Galvene Rakstz."/>
    <w:basedOn w:val="Noklusjumarindkopasfonts"/>
    <w:link w:val="Galvene"/>
    <w:uiPriority w:val="99"/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4680"/>
        <w:tab w:val="right" w:pos="9360"/>
      </w:tabs>
    </w:pPr>
  </w:style>
  <w:style w:type="character" w:styleId="KjeneRakstz" w:customStyle="1">
    <w:name w:val="Kājene Rakstz."/>
    <w:basedOn w:val="Noklusjumarindkopasfonts"/>
    <w:link w:val="Kj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4680"/>
        <w:tab w:val="right" w:pos="9360"/>
      </w:tabs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styleId="KomentratekstsRakstz" w:customStyle="1">
    <w:name w:val="Komentāra teksts Rakstz."/>
    <w:basedOn w:val="Noklusjumarindkopasfonts"/>
    <w:link w:val="Komentrateksts"/>
    <w:uiPriority w:val="99"/>
    <w:semiHidden/>
    <w:rPr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D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ta.libiete@dienvidkurzeme.travel" TargetMode="External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microsoft.com/office/2019/05/relationships/documenttasks" Target="documenttasks/documenttasks1.xml" Id="rId21" /><Relationship Type="http://schemas.openxmlformats.org/officeDocument/2006/relationships/image" Target="media/image1.jpg" Id="rId7" /><Relationship Type="http://schemas.openxmlformats.org/officeDocument/2006/relationships/hyperlink" Target="mailto:dace.gailite@dienvidkurzeme.travel" TargetMode="External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dkn.lv/lv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://www.dienvidkurzeme.travel/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s://ieej.lv/Stihija_UGUNS_CILVEKS" TargetMode="External" Id="rId9" /><Relationship Type="http://schemas.openxmlformats.org/officeDocument/2006/relationships/hyperlink" Target="mailto:anta.libiete@dienvidkurzeme.travel" TargetMode="External" Id="rId14" /><Relationship Type="http://schemas.openxmlformats.org/officeDocument/2006/relationships/hyperlink" Target="mailto:info@dienvidkurzeme.travel" TargetMode="External" Id="Rb9b63ea2393a4d04" /><Relationship Type="http://schemas.openxmlformats.org/officeDocument/2006/relationships/hyperlink" Target="mailto:pavilosta@dienvidkurzeme.travel" TargetMode="External" Id="R263a3f49579e4e8a" /></Relationships>
</file>

<file path=word/documenttasks/documenttasks1.xml><?xml version="1.0" encoding="utf-8"?>
<t:Tasks xmlns:t="http://schemas.microsoft.com/office/tasks/2019/documenttasks" xmlns:oel="http://schemas.microsoft.com/office/2019/extlst">
  <t:Task id="{A23FB4F2-AC7B-416A-9AAD-796A43126EF7}">
    <t:Anchor>
      <t:Comment id="1109404338"/>
    </t:Anchor>
    <t:History>
      <t:Event id="{FF67BE81-26AB-4881-80EA-2A2B79B911EA}" time="2024-03-11T13:05:14.925Z">
        <t:Attribution userId="S::pavilosta@dienvidkurzeme.travel::4a2d134d-1b57-4edd-9094-bf37aea9d6c7" userProvider="AD" userName="Pāvilosta"/>
        <t:Anchor>
          <t:Comment id="1109404338"/>
        </t:Anchor>
        <t:Create/>
      </t:Event>
      <t:Event id="{BDC1B8CB-A50B-46AE-B121-2E52B58FE304}" time="2024-03-11T13:05:14.925Z">
        <t:Attribution userId="S::pavilosta@dienvidkurzeme.travel::4a2d134d-1b57-4edd-9094-bf37aea9d6c7" userProvider="AD" userName="Pāvilosta"/>
        <t:Anchor>
          <t:Comment id="1109404338"/>
        </t:Anchor>
        <t:Assign userId="S::gramatvediba@dienvidkurzeme.travel::9b6d8756-be79-464f-96bc-16e0c0ef2b2f" userProvider="AD" userName="Gramatvedība"/>
      </t:Event>
      <t:Event id="{666C5C43-385C-4F93-AC0E-A2247F5EEDBB}" time="2024-03-11T13:05:14.925Z">
        <t:Attribution userId="S::pavilosta@dienvidkurzeme.travel::4a2d134d-1b57-4edd-9094-bf37aea9d6c7" userProvider="AD" userName="Pāvilosta"/>
        <t:Anchor>
          <t:Comment id="1109404338"/>
        </t:Anchor>
        <t:SetTitle title="@Gramatvedība Vai šo maz vajag rakstīt?"/>
      </t:Event>
    </t:History>
  </t:Task>
  <t:Task id="{79D7C929-F273-4402-BAF1-465B2A2F7CAC}">
    <t:Anchor>
      <t:Comment id="242141483"/>
    </t:Anchor>
    <t:History>
      <t:Event id="{48AB0C13-3BF8-4239-8086-2303F6B13367}" time="2024-03-11T12:58:27.948Z">
        <t:Attribution userId="S::pavilosta@dienvidkurzeme.travel::4a2d134d-1b57-4edd-9094-bf37aea9d6c7" userProvider="AD" userName="Pāvilosta"/>
        <t:Anchor>
          <t:Comment id="242141483"/>
        </t:Anchor>
        <t:Create/>
      </t:Event>
      <t:Event id="{87520201-A367-41BD-94EC-0236B7C99B2D}" time="2024-03-11T12:58:27.948Z">
        <t:Attribution userId="S::pavilosta@dienvidkurzeme.travel::4a2d134d-1b57-4edd-9094-bf37aea9d6c7" userProvider="AD" userName="Pāvilosta"/>
        <t:Anchor>
          <t:Comment id="242141483"/>
        </t:Anchor>
        <t:Assign userId="S::gramatvediba@dienvidkurzeme.travel::9b6d8756-be79-464f-96bc-16e0c0ef2b2f" userProvider="AD" userName="Gramatvedība"/>
      </t:Event>
      <t:Event id="{892A1C7C-2FAF-47C8-B2EA-2AC88A10E418}" time="2024-03-11T12:58:27.948Z">
        <t:Attribution userId="S::pavilosta@dienvidkurzeme.travel::4a2d134d-1b57-4edd-9094-bf37aea9d6c7" userProvider="AD" userName="Pāvilosta"/>
        <t:Anchor>
          <t:Comment id="242141483"/>
        </t:Anchor>
        <t:SetTitle title="@Gramatvedība šo vajadzētu, mainīt vai atstāt tādu pašu, lai iet saskaņā ar budžetu."/>
      </t:Event>
    </t:History>
  </t:Task>
  <t:Task id="{1D54CF06-E4CC-454F-A9FF-D015299FB7D1}">
    <t:Anchor>
      <t:Comment id="1425530321"/>
    </t:Anchor>
    <t:History>
      <t:Event id="{9A6F6C2D-B2DA-4B1A-9A86-C899A87539FC}" time="2024-03-11T13:00:10.929Z">
        <t:Attribution userId="S::pavilosta@dienvidkurzeme.travel::4a2d134d-1b57-4edd-9094-bf37aea9d6c7" userProvider="AD" userName="Pāvilosta"/>
        <t:Anchor>
          <t:Comment id="1425530321"/>
        </t:Anchor>
        <t:Create/>
      </t:Event>
      <t:Event id="{415FA8DB-E4C3-4DB4-8910-1B1267AFE848}" time="2024-03-11T13:00:10.929Z">
        <t:Attribution userId="S::pavilosta@dienvidkurzeme.travel::4a2d134d-1b57-4edd-9094-bf37aea9d6c7" userProvider="AD" userName="Pāvilosta"/>
        <t:Anchor>
          <t:Comment id="1425530321"/>
        </t:Anchor>
        <t:Assign userId="S::gramatvediba@dienvidkurzeme.travel::9b6d8756-be79-464f-96bc-16e0c0ef2b2f" userProvider="AD" userName="Gramatvedība"/>
      </t:Event>
      <t:Event id="{219C2C22-3B5E-425A-B962-1F72DCE087A4}" time="2024-03-11T13:00:10.929Z">
        <t:Attribution userId="S::pavilosta@dienvidkurzeme.travel::4a2d134d-1b57-4edd-9094-bf37aea9d6c7" userProvider="AD" userName="Pāvilosta"/>
        <t:Anchor>
          <t:Comment id="1425530321"/>
        </t:Anchor>
        <t:SetTitle title="@Gramatvedība vajadzētu droši vien arī atstāt, ka var maksāt uz vietas, ja pasākuma dienā ģimeņu grupā piesakās dalībnieki. Varbūt sistēmā var sagatavot šim paredzētu ailīti?"/>
      </t:Event>
      <t:Event id="{61CF6A9C-79A2-4799-9D47-5711DCEE56A5}" time="2024-03-19T11:38:55.885Z">
        <t:Attribution userId="S::pavilosta@dienvidkurzeme.travel::4a2d134d-1b57-4edd-9094-bf37aea9d6c7" userProvider="AD" userName="Pāvilosta"/>
        <t:Progress percentComplete="100"/>
      </t:Event>
    </t:History>
  </t:Task>
  <t:Task id="{060B9C39-634D-4468-87ED-5D36F1D961AB}">
    <t:Anchor>
      <t:Comment id="457094883"/>
    </t:Anchor>
    <t:History>
      <t:Event id="{285D585E-6B02-4FA0-AA05-C194EE6BB67B}" time="2024-03-11T13:06:44.461Z">
        <t:Attribution userId="S::pavilosta@dienvidkurzeme.travel::4a2d134d-1b57-4edd-9094-bf37aea9d6c7" userProvider="AD" userName="Pāvilosta"/>
        <t:Anchor>
          <t:Comment id="457094883"/>
        </t:Anchor>
        <t:Create/>
      </t:Event>
      <t:Event id="{39870DA3-8573-4830-BACF-0583D4EECEE4}" time="2024-03-11T13:06:44.461Z">
        <t:Attribution userId="S::pavilosta@dienvidkurzeme.travel::4a2d134d-1b57-4edd-9094-bf37aea9d6c7" userProvider="AD" userName="Pāvilosta"/>
        <t:Anchor>
          <t:Comment id="457094883"/>
        </t:Anchor>
        <t:Assign userId="S::gramatvediba@dienvidkurzeme.travel::9b6d8756-be79-464f-96bc-16e0c0ef2b2f" userProvider="AD" userName="Gramatvedība"/>
      </t:Event>
      <t:Event id="{1EE6C63F-9672-4499-8ED7-C85EE5215C64}" time="2024-03-11T13:06:44.461Z">
        <t:Attribution userId="S::pavilosta@dienvidkurzeme.travel::4a2d134d-1b57-4edd-9094-bf37aea9d6c7" userProvider="AD" userName="Pāvilosta"/>
        <t:Anchor>
          <t:Comment id="457094883"/>
        </t:Anchor>
        <t:SetTitle title="@Gramatvedība vai šāds būtu labs formulējums?"/>
      </t:Event>
      <t:Event id="{27A484B2-2AF0-4B41-8121-37C1FD49986B}" time="2024-03-19T11:39:08.24Z">
        <t:Attribution userId="S::pavilosta@dienvidkurzeme.travel::4a2d134d-1b57-4edd-9094-bf37aea9d6c7" userProvider="AD" userName="Pāvilost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Makslas skola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11</dc:title>
  <dc:subject/>
  <dc:creator>User</dc:creator>
  <keywords/>
  <dc:description/>
  <lastModifiedBy>Pāvilosta</lastModifiedBy>
  <revision>39</revision>
  <lastPrinted>2006-04-05T17:38:00.0000000Z</lastPrinted>
  <dcterms:created xsi:type="dcterms:W3CDTF">2024-04-08T11:17:00.0000000Z</dcterms:created>
  <dcterms:modified xsi:type="dcterms:W3CDTF">2024-04-16T12:43:02.7918576Z</dcterms:modified>
</coreProperties>
</file>