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6923" w14:textId="62FA36BC" w:rsidR="00AE0610" w:rsidRDefault="00AE0610"/>
    <w:p w14:paraId="3412AE07" w14:textId="4BAB1351" w:rsidR="00AE0610" w:rsidRDefault="00AE0610"/>
    <w:p w14:paraId="7D10DCEB" w14:textId="0AF8230D" w:rsidR="00AE0610" w:rsidRDefault="00AE0610"/>
    <w:p w14:paraId="6C6570FA" w14:textId="0AAC1D10" w:rsidR="00AE0610" w:rsidRDefault="00AE0610"/>
    <w:p w14:paraId="07E39435" w14:textId="40B95ADE" w:rsidR="00AE0610" w:rsidRDefault="00AE0610"/>
    <w:p w14:paraId="21DFD788" w14:textId="235C50ED" w:rsidR="00AE0610" w:rsidRDefault="00AE0610"/>
    <w:p w14:paraId="279969BE" w14:textId="437A691A" w:rsidR="00AE0610" w:rsidRDefault="00AE0610"/>
    <w:p w14:paraId="4A1EE46F" w14:textId="6F553D66" w:rsidR="00AE0610" w:rsidRPr="005A0A6D" w:rsidRDefault="008465C8" w:rsidP="008465C8">
      <w:pPr>
        <w:jc w:val="center"/>
        <w:rPr>
          <w:b/>
          <w:color w:val="C00000"/>
          <w:sz w:val="96"/>
          <w:szCs w:val="96"/>
        </w:rPr>
      </w:pPr>
      <w:r w:rsidRPr="005A0A6D">
        <w:rPr>
          <w:b/>
          <w:color w:val="C00000"/>
          <w:sz w:val="96"/>
          <w:szCs w:val="96"/>
        </w:rPr>
        <w:t>Par Napoleona karavīriem Nīcā stāsta…</w:t>
      </w:r>
    </w:p>
    <w:p w14:paraId="34217721" w14:textId="02E3F73F" w:rsidR="008465C8" w:rsidRDefault="008465C8" w:rsidP="008465C8">
      <w:pPr>
        <w:jc w:val="center"/>
        <w:rPr>
          <w:color w:val="C00000"/>
          <w:sz w:val="72"/>
          <w:szCs w:val="72"/>
        </w:rPr>
      </w:pPr>
    </w:p>
    <w:p w14:paraId="7E90DF95" w14:textId="16DE6413" w:rsidR="008465C8" w:rsidRDefault="008465C8" w:rsidP="008465C8">
      <w:pPr>
        <w:jc w:val="center"/>
        <w:rPr>
          <w:color w:val="C00000"/>
          <w:sz w:val="72"/>
          <w:szCs w:val="72"/>
        </w:rPr>
      </w:pPr>
    </w:p>
    <w:p w14:paraId="0F2240AB" w14:textId="2F25F883" w:rsidR="001F1914" w:rsidRPr="005A0A6D" w:rsidRDefault="008465C8" w:rsidP="005A0A6D">
      <w:pPr>
        <w:jc w:val="center"/>
        <w:rPr>
          <w:i/>
          <w:color w:val="002060"/>
          <w:sz w:val="56"/>
          <w:szCs w:val="56"/>
        </w:rPr>
      </w:pPr>
      <w:r w:rsidRPr="00FC07BF">
        <w:rPr>
          <w:color w:val="002060"/>
          <w:sz w:val="56"/>
          <w:szCs w:val="56"/>
        </w:rPr>
        <w:t xml:space="preserve">Nostāstus par </w:t>
      </w:r>
      <w:r w:rsidR="00FC07BF">
        <w:rPr>
          <w:color w:val="002060"/>
          <w:sz w:val="56"/>
          <w:szCs w:val="56"/>
        </w:rPr>
        <w:t xml:space="preserve">1812.gada </w:t>
      </w:r>
      <w:r w:rsidRPr="00FC07BF">
        <w:rPr>
          <w:color w:val="002060"/>
          <w:sz w:val="56"/>
          <w:szCs w:val="56"/>
        </w:rPr>
        <w:t xml:space="preserve">notikumiem Nīcā </w:t>
      </w:r>
      <w:bookmarkStart w:id="0" w:name="_GoBack"/>
      <w:bookmarkEnd w:id="0"/>
      <w:r w:rsidRPr="00FC07BF">
        <w:rPr>
          <w:color w:val="002060"/>
          <w:sz w:val="56"/>
          <w:szCs w:val="56"/>
        </w:rPr>
        <w:t xml:space="preserve"> un to </w:t>
      </w:r>
      <w:r w:rsidR="005A0A6D" w:rsidRPr="00FC07BF">
        <w:rPr>
          <w:color w:val="002060"/>
          <w:sz w:val="56"/>
          <w:szCs w:val="56"/>
        </w:rPr>
        <w:t xml:space="preserve">skaidrojumu dažādos avotos apkopoja Nīcas vidusskolas 5.b klases skolniece – jaunā </w:t>
      </w:r>
      <w:proofErr w:type="spellStart"/>
      <w:r w:rsidR="005A0A6D" w:rsidRPr="00FC07BF">
        <w:rPr>
          <w:color w:val="002060"/>
          <w:sz w:val="56"/>
          <w:szCs w:val="56"/>
        </w:rPr>
        <w:t>muzejniece</w:t>
      </w:r>
      <w:proofErr w:type="spellEnd"/>
      <w:r w:rsidR="005A0A6D" w:rsidRPr="005A0A6D">
        <w:rPr>
          <w:i/>
          <w:color w:val="002060"/>
          <w:sz w:val="56"/>
          <w:szCs w:val="56"/>
        </w:rPr>
        <w:t xml:space="preserve"> Alise </w:t>
      </w:r>
      <w:proofErr w:type="spellStart"/>
      <w:r w:rsidR="005A0A6D" w:rsidRPr="005A0A6D">
        <w:rPr>
          <w:i/>
          <w:color w:val="002060"/>
          <w:sz w:val="56"/>
          <w:szCs w:val="56"/>
        </w:rPr>
        <w:t>Diķe</w:t>
      </w:r>
      <w:proofErr w:type="spellEnd"/>
    </w:p>
    <w:p w14:paraId="7ADC5F35" w14:textId="733D7C9F" w:rsidR="00AE0610" w:rsidRDefault="00AE0610"/>
    <w:tbl>
      <w:tblPr>
        <w:tblStyle w:val="TableGrid"/>
        <w:tblW w:w="0" w:type="auto"/>
        <w:tblLook w:val="04A0" w:firstRow="1" w:lastRow="0" w:firstColumn="1" w:lastColumn="0" w:noHBand="0" w:noVBand="1"/>
      </w:tblPr>
      <w:tblGrid>
        <w:gridCol w:w="6232"/>
        <w:gridCol w:w="7202"/>
      </w:tblGrid>
      <w:tr w:rsidR="00AE0610" w14:paraId="6CAE4556" w14:textId="77777777" w:rsidTr="000D40C5">
        <w:tc>
          <w:tcPr>
            <w:tcW w:w="6232" w:type="dxa"/>
          </w:tcPr>
          <w:p w14:paraId="580BE82C" w14:textId="77777777" w:rsidR="00AE0610" w:rsidRDefault="00AE0610"/>
          <w:p w14:paraId="2D886F70" w14:textId="3EB75BEC" w:rsidR="00AE0610" w:rsidRPr="005A0A6D" w:rsidRDefault="00AE0610">
            <w:pPr>
              <w:rPr>
                <w:b/>
                <w:i/>
                <w:sz w:val="28"/>
                <w:szCs w:val="28"/>
              </w:rPr>
            </w:pPr>
            <w:r w:rsidRPr="005A0A6D">
              <w:rPr>
                <w:b/>
                <w:i/>
                <w:sz w:val="28"/>
                <w:szCs w:val="28"/>
              </w:rPr>
              <w:t xml:space="preserve">Tā stāsta Nīcā </w:t>
            </w:r>
            <w:r w:rsidR="005A0A6D" w:rsidRPr="005A0A6D">
              <w:rPr>
                <w:b/>
                <w:i/>
                <w:sz w:val="28"/>
                <w:szCs w:val="28"/>
              </w:rPr>
              <w:t>…</w:t>
            </w:r>
          </w:p>
          <w:p w14:paraId="01290F8E" w14:textId="32316F52" w:rsidR="000D40C5" w:rsidRDefault="000D40C5"/>
        </w:tc>
        <w:tc>
          <w:tcPr>
            <w:tcW w:w="7202" w:type="dxa"/>
          </w:tcPr>
          <w:p w14:paraId="39708027" w14:textId="77777777" w:rsidR="00AE0610" w:rsidRDefault="00AE0610"/>
          <w:p w14:paraId="1F4672C9" w14:textId="6329E2BD" w:rsidR="00AE0610" w:rsidRPr="005A0A6D" w:rsidRDefault="00AE0610">
            <w:pPr>
              <w:rPr>
                <w:b/>
                <w:i/>
                <w:sz w:val="28"/>
                <w:szCs w:val="28"/>
              </w:rPr>
            </w:pPr>
            <w:r w:rsidRPr="005A0A6D">
              <w:rPr>
                <w:b/>
                <w:i/>
                <w:sz w:val="28"/>
                <w:szCs w:val="28"/>
              </w:rPr>
              <w:t xml:space="preserve">Tā </w:t>
            </w:r>
            <w:r w:rsidR="005A0A6D" w:rsidRPr="005A0A6D">
              <w:rPr>
                <w:b/>
                <w:i/>
                <w:sz w:val="28"/>
                <w:szCs w:val="28"/>
              </w:rPr>
              <w:t>stāsta</w:t>
            </w:r>
            <w:r w:rsidR="000D40C5" w:rsidRPr="005A0A6D">
              <w:rPr>
                <w:b/>
                <w:i/>
                <w:sz w:val="28"/>
                <w:szCs w:val="28"/>
              </w:rPr>
              <w:t xml:space="preserve"> citos avotos</w:t>
            </w:r>
            <w:r w:rsidR="005A0A6D" w:rsidRPr="005A0A6D">
              <w:rPr>
                <w:b/>
                <w:i/>
                <w:sz w:val="28"/>
                <w:szCs w:val="28"/>
              </w:rPr>
              <w:t>…</w:t>
            </w:r>
          </w:p>
        </w:tc>
      </w:tr>
    </w:tbl>
    <w:p w14:paraId="0EEC6402" w14:textId="77777777" w:rsidR="008866F5" w:rsidRDefault="008866F5"/>
    <w:tbl>
      <w:tblPr>
        <w:tblStyle w:val="TableGrid"/>
        <w:tblW w:w="0" w:type="auto"/>
        <w:tblLook w:val="04A0" w:firstRow="1" w:lastRow="0" w:firstColumn="1" w:lastColumn="0" w:noHBand="0" w:noVBand="1"/>
      </w:tblPr>
      <w:tblGrid>
        <w:gridCol w:w="6232"/>
        <w:gridCol w:w="7202"/>
      </w:tblGrid>
      <w:tr w:rsidR="008866F5" w14:paraId="77AC2F85" w14:textId="77777777" w:rsidTr="00D62310">
        <w:tc>
          <w:tcPr>
            <w:tcW w:w="6232" w:type="dxa"/>
          </w:tcPr>
          <w:p w14:paraId="1DC56AE8" w14:textId="77777777" w:rsidR="008866F5" w:rsidRDefault="008866F5" w:rsidP="008866F5"/>
          <w:p w14:paraId="0EC7917B" w14:textId="77777777" w:rsidR="00533EFD" w:rsidRDefault="00533EFD" w:rsidP="00A90708">
            <w:pPr>
              <w:rPr>
                <w:sz w:val="36"/>
                <w:szCs w:val="36"/>
              </w:rPr>
            </w:pPr>
          </w:p>
          <w:p w14:paraId="3362F29F" w14:textId="77777777" w:rsidR="00533EFD" w:rsidRDefault="00533EFD" w:rsidP="00C35202">
            <w:pPr>
              <w:jc w:val="center"/>
              <w:rPr>
                <w:sz w:val="36"/>
                <w:szCs w:val="36"/>
              </w:rPr>
            </w:pPr>
          </w:p>
          <w:p w14:paraId="39A31961" w14:textId="0F6BD521" w:rsidR="00C35202" w:rsidRPr="005A0A6D" w:rsidRDefault="00C35202" w:rsidP="00C35202">
            <w:pPr>
              <w:jc w:val="center"/>
              <w:rPr>
                <w:b/>
                <w:i/>
                <w:color w:val="C00000"/>
                <w:sz w:val="44"/>
                <w:szCs w:val="44"/>
              </w:rPr>
            </w:pPr>
            <w:r w:rsidRPr="005A0A6D">
              <w:rPr>
                <w:b/>
                <w:i/>
                <w:color w:val="C00000"/>
                <w:sz w:val="44"/>
                <w:szCs w:val="44"/>
              </w:rPr>
              <w:t xml:space="preserve">Napoleona karavīri </w:t>
            </w:r>
            <w:r w:rsidR="000D40C5" w:rsidRPr="005A0A6D">
              <w:rPr>
                <w:b/>
                <w:i/>
                <w:color w:val="C00000"/>
                <w:sz w:val="44"/>
                <w:szCs w:val="44"/>
              </w:rPr>
              <w:t>N</w:t>
            </w:r>
            <w:r w:rsidRPr="005A0A6D">
              <w:rPr>
                <w:b/>
                <w:i/>
                <w:color w:val="C00000"/>
                <w:sz w:val="44"/>
                <w:szCs w:val="44"/>
              </w:rPr>
              <w:t>īcā</w:t>
            </w:r>
          </w:p>
          <w:p w14:paraId="36DBFD8C" w14:textId="77777777" w:rsidR="00A90708" w:rsidRPr="005A0A6D" w:rsidRDefault="00A90708" w:rsidP="00C35202">
            <w:pPr>
              <w:jc w:val="center"/>
              <w:rPr>
                <w:color w:val="C00000"/>
                <w:sz w:val="44"/>
                <w:szCs w:val="44"/>
              </w:rPr>
            </w:pPr>
          </w:p>
          <w:p w14:paraId="2C2DE1F5" w14:textId="1C428DD3" w:rsidR="008866F5" w:rsidRPr="005A0A6D" w:rsidRDefault="000D40C5" w:rsidP="005A0A6D">
            <w:pPr>
              <w:jc w:val="both"/>
              <w:rPr>
                <w:b/>
                <w:color w:val="002060"/>
                <w:sz w:val="36"/>
                <w:szCs w:val="36"/>
              </w:rPr>
            </w:pPr>
            <w:r w:rsidRPr="005A0A6D">
              <w:rPr>
                <w:b/>
                <w:color w:val="002060"/>
                <w:sz w:val="36"/>
                <w:szCs w:val="36"/>
              </w:rPr>
              <w:t xml:space="preserve">   </w:t>
            </w:r>
            <w:r w:rsidR="008866F5" w:rsidRPr="005A0A6D">
              <w:rPr>
                <w:b/>
                <w:color w:val="002060"/>
                <w:sz w:val="36"/>
                <w:szCs w:val="36"/>
              </w:rPr>
              <w:t>Kad Nīcā ienāca Napoleona zaldāti, visa</w:t>
            </w:r>
            <w:r w:rsidR="00C35202" w:rsidRPr="005A0A6D">
              <w:rPr>
                <w:b/>
                <w:color w:val="002060"/>
                <w:sz w:val="36"/>
                <w:szCs w:val="36"/>
              </w:rPr>
              <w:t xml:space="preserve"> </w:t>
            </w:r>
            <w:r w:rsidR="008866F5" w:rsidRPr="005A0A6D">
              <w:rPr>
                <w:b/>
                <w:color w:val="002060"/>
                <w:sz w:val="36"/>
                <w:szCs w:val="36"/>
              </w:rPr>
              <w:t>Nīca bijusi satraukta par to,</w:t>
            </w:r>
            <w:r w:rsidRPr="005A0A6D">
              <w:rPr>
                <w:b/>
                <w:color w:val="002060"/>
                <w:sz w:val="36"/>
                <w:szCs w:val="36"/>
              </w:rPr>
              <w:t xml:space="preserve"> </w:t>
            </w:r>
            <w:r w:rsidR="008866F5" w:rsidRPr="005A0A6D">
              <w:rPr>
                <w:b/>
                <w:color w:val="002060"/>
                <w:sz w:val="36"/>
                <w:szCs w:val="36"/>
              </w:rPr>
              <w:t xml:space="preserve">cik tie bija </w:t>
            </w:r>
            <w:r w:rsidRPr="005A0A6D">
              <w:rPr>
                <w:b/>
                <w:color w:val="002060"/>
                <w:sz w:val="36"/>
                <w:szCs w:val="36"/>
              </w:rPr>
              <w:t>i</w:t>
            </w:r>
            <w:r w:rsidR="008866F5" w:rsidRPr="005A0A6D">
              <w:rPr>
                <w:b/>
                <w:color w:val="002060"/>
                <w:sz w:val="36"/>
                <w:szCs w:val="36"/>
              </w:rPr>
              <w:t>zlepuši. Viņiem aizvesta maize, Nīcas lielie kukuļi, bet</w:t>
            </w:r>
            <w:r w:rsidRPr="005A0A6D">
              <w:rPr>
                <w:b/>
                <w:color w:val="002060"/>
                <w:sz w:val="36"/>
                <w:szCs w:val="36"/>
              </w:rPr>
              <w:t xml:space="preserve"> </w:t>
            </w:r>
            <w:r w:rsidR="008866F5" w:rsidRPr="005A0A6D">
              <w:rPr>
                <w:b/>
                <w:color w:val="002060"/>
                <w:sz w:val="36"/>
                <w:szCs w:val="36"/>
              </w:rPr>
              <w:t xml:space="preserve">šie izgrebuši tajos caurumus, </w:t>
            </w:r>
            <w:r w:rsidR="00F03653" w:rsidRPr="005A0A6D">
              <w:rPr>
                <w:b/>
                <w:color w:val="002060"/>
                <w:sz w:val="36"/>
                <w:szCs w:val="36"/>
              </w:rPr>
              <w:t>samaukuši uz kājām un staigājuši pa bruģi.</w:t>
            </w:r>
          </w:p>
          <w:p w14:paraId="774249CB" w14:textId="3C632BCC" w:rsidR="00F03653" w:rsidRPr="005A0A6D" w:rsidRDefault="000D40C5" w:rsidP="005A0A6D">
            <w:pPr>
              <w:jc w:val="both"/>
              <w:rPr>
                <w:b/>
                <w:color w:val="002060"/>
                <w:sz w:val="36"/>
                <w:szCs w:val="36"/>
              </w:rPr>
            </w:pPr>
            <w:r w:rsidRPr="005A0A6D">
              <w:rPr>
                <w:b/>
                <w:color w:val="002060"/>
                <w:sz w:val="36"/>
                <w:szCs w:val="36"/>
              </w:rPr>
              <w:t xml:space="preserve">   </w:t>
            </w:r>
            <w:r w:rsidR="00F03653" w:rsidRPr="005A0A6D">
              <w:rPr>
                <w:b/>
                <w:color w:val="002060"/>
                <w:sz w:val="36"/>
                <w:szCs w:val="36"/>
              </w:rPr>
              <w:t>Noniecinājuši mūsu rupjmaizi,</w:t>
            </w:r>
            <w:r w:rsidR="00533EFD" w:rsidRPr="005A0A6D">
              <w:rPr>
                <w:b/>
                <w:color w:val="002060"/>
                <w:sz w:val="36"/>
                <w:szCs w:val="36"/>
              </w:rPr>
              <w:t xml:space="preserve"> </w:t>
            </w:r>
            <w:r w:rsidR="00F03653" w:rsidRPr="005A0A6D">
              <w:rPr>
                <w:b/>
                <w:color w:val="002060"/>
                <w:sz w:val="36"/>
                <w:szCs w:val="36"/>
              </w:rPr>
              <w:t>ēduši tikai baltmaizi</w:t>
            </w:r>
            <w:r w:rsidRPr="005A0A6D">
              <w:rPr>
                <w:b/>
                <w:color w:val="002060"/>
                <w:sz w:val="36"/>
                <w:szCs w:val="36"/>
              </w:rPr>
              <w:t>.</w:t>
            </w:r>
          </w:p>
          <w:p w14:paraId="6AEE1D55" w14:textId="77777777" w:rsidR="005A0A6D" w:rsidRDefault="005A0A6D" w:rsidP="005A0A6D">
            <w:pPr>
              <w:jc w:val="right"/>
            </w:pPr>
          </w:p>
          <w:p w14:paraId="4515F020" w14:textId="1694F0FF" w:rsidR="00F03653" w:rsidRPr="00E55B21" w:rsidRDefault="00397522" w:rsidP="005A0A6D">
            <w:pPr>
              <w:jc w:val="right"/>
            </w:pPr>
            <w:r>
              <w:t>(</w:t>
            </w:r>
            <w:r w:rsidR="00F03653" w:rsidRPr="00E55B21">
              <w:t>2140, 524 ,,Kursas Laiks” 2005.26.11.</w:t>
            </w:r>
          </w:p>
          <w:p w14:paraId="75A9CD5E" w14:textId="77777777" w:rsidR="00F03653" w:rsidRPr="00E55B21" w:rsidRDefault="00F03653" w:rsidP="00F03653">
            <w:pPr>
              <w:jc w:val="right"/>
            </w:pPr>
            <w:r w:rsidRPr="00E55B21">
              <w:t>(stāstījis Jānis Pāvils, dzirdējis no savas</w:t>
            </w:r>
          </w:p>
          <w:p w14:paraId="0E3895DF" w14:textId="7B3C0001" w:rsidR="00F03653" w:rsidRPr="00E55B21" w:rsidRDefault="000D40C5" w:rsidP="00F03653">
            <w:pPr>
              <w:jc w:val="right"/>
            </w:pPr>
            <w:proofErr w:type="spellStart"/>
            <w:r>
              <w:t>v</w:t>
            </w:r>
            <w:r w:rsidR="00F03653" w:rsidRPr="00E55B21">
              <w:t>ecāmātes</w:t>
            </w:r>
            <w:proofErr w:type="spellEnd"/>
            <w:r w:rsidR="00F03653" w:rsidRPr="00E55B21">
              <w:t xml:space="preserve">, kurai to </w:t>
            </w:r>
            <w:proofErr w:type="spellStart"/>
            <w:r w:rsidR="00F03653" w:rsidRPr="00E55B21">
              <w:t>savlaik</w:t>
            </w:r>
            <w:proofErr w:type="spellEnd"/>
            <w:r w:rsidR="00F03653" w:rsidRPr="00E55B21">
              <w:t xml:space="preserve"> stāstījis viņas</w:t>
            </w:r>
          </w:p>
          <w:p w14:paraId="2BDA5644" w14:textId="6E0B98A1" w:rsidR="00F03653" w:rsidRPr="00E55B21" w:rsidRDefault="000D40C5" w:rsidP="00F03653">
            <w:pPr>
              <w:jc w:val="right"/>
            </w:pPr>
            <w:r>
              <w:t>v</w:t>
            </w:r>
            <w:r w:rsidR="00F03653" w:rsidRPr="00E55B21">
              <w:t xml:space="preserve">ectēvs; </w:t>
            </w:r>
            <w:proofErr w:type="spellStart"/>
            <w:r w:rsidR="00F03653" w:rsidRPr="00E55B21">
              <w:t>pier</w:t>
            </w:r>
            <w:proofErr w:type="spellEnd"/>
            <w:r w:rsidR="00F03653" w:rsidRPr="00E55B21">
              <w:t xml:space="preserve"> . Aina Pāvulīte ,,Dziļi ūdeņos</w:t>
            </w:r>
          </w:p>
          <w:p w14:paraId="722C48C4" w14:textId="04B27BE2" w:rsidR="00F03653" w:rsidRDefault="00F03653" w:rsidP="00F03653">
            <w:pPr>
              <w:jc w:val="right"/>
            </w:pPr>
            <w:r w:rsidRPr="00E55B21">
              <w:t>Zivis spīguļo un nostāsti)</w:t>
            </w:r>
          </w:p>
          <w:p w14:paraId="4E47350A" w14:textId="77777777" w:rsidR="006E5CF4" w:rsidRPr="00E55B21" w:rsidRDefault="006E5CF4" w:rsidP="00F03653">
            <w:pPr>
              <w:jc w:val="right"/>
            </w:pPr>
          </w:p>
          <w:p w14:paraId="27F06DC8" w14:textId="2B0A7849" w:rsidR="00F03653" w:rsidRPr="00E55B21" w:rsidRDefault="000D40C5" w:rsidP="00F03653">
            <w:pPr>
              <w:jc w:val="right"/>
            </w:pPr>
            <w:proofErr w:type="spellStart"/>
            <w:r>
              <w:t>Sprincis</w:t>
            </w:r>
            <w:proofErr w:type="spellEnd"/>
            <w:r>
              <w:t xml:space="preserve">, </w:t>
            </w:r>
            <w:r w:rsidR="00E55B21" w:rsidRPr="00E55B21">
              <w:t>Pēteris</w:t>
            </w:r>
            <w:r>
              <w:t xml:space="preserve">. </w:t>
            </w:r>
            <w:r w:rsidR="00E55B21" w:rsidRPr="000D40C5">
              <w:rPr>
                <w:i/>
              </w:rPr>
              <w:t>Nīca laikmetu griežos</w:t>
            </w:r>
            <w:r>
              <w:rPr>
                <w:i/>
              </w:rPr>
              <w:t xml:space="preserve">. </w:t>
            </w:r>
            <w:r>
              <w:t xml:space="preserve">Liepāja: </w:t>
            </w:r>
            <w:proofErr w:type="spellStart"/>
            <w:r>
              <w:t>LiePa</w:t>
            </w:r>
            <w:proofErr w:type="spellEnd"/>
            <w:r>
              <w:t>, 2008.398.lpp.</w:t>
            </w:r>
          </w:p>
          <w:p w14:paraId="4DB05EC2" w14:textId="77777777" w:rsidR="00F03653" w:rsidRDefault="00F03653" w:rsidP="00F03653">
            <w:pPr>
              <w:jc w:val="right"/>
            </w:pPr>
          </w:p>
          <w:p w14:paraId="02300ECC" w14:textId="77777777" w:rsidR="00F03653" w:rsidRDefault="00F03653" w:rsidP="00F03653">
            <w:pPr>
              <w:jc w:val="right"/>
            </w:pPr>
          </w:p>
          <w:p w14:paraId="08B4652E" w14:textId="77777777" w:rsidR="00F03653" w:rsidRDefault="00F03653" w:rsidP="00F03653">
            <w:pPr>
              <w:jc w:val="right"/>
            </w:pPr>
          </w:p>
          <w:p w14:paraId="0B9A4A9E" w14:textId="77777777" w:rsidR="00F03653" w:rsidRDefault="00F03653" w:rsidP="00F03653">
            <w:pPr>
              <w:jc w:val="right"/>
            </w:pPr>
          </w:p>
          <w:p w14:paraId="392D3CA6" w14:textId="77777777" w:rsidR="00F03653" w:rsidRDefault="00F03653" w:rsidP="00F03653">
            <w:pPr>
              <w:jc w:val="right"/>
            </w:pPr>
          </w:p>
          <w:p w14:paraId="2871246E" w14:textId="309AC44B" w:rsidR="00F03653" w:rsidRPr="005A0A6D" w:rsidRDefault="00C35202" w:rsidP="005A0A6D">
            <w:pPr>
              <w:jc w:val="center"/>
              <w:rPr>
                <w:b/>
                <w:i/>
                <w:color w:val="C00000"/>
                <w:sz w:val="44"/>
                <w:szCs w:val="44"/>
              </w:rPr>
            </w:pPr>
            <w:r w:rsidRPr="005A0A6D">
              <w:rPr>
                <w:b/>
                <w:i/>
                <w:color w:val="C00000"/>
                <w:sz w:val="44"/>
                <w:szCs w:val="44"/>
              </w:rPr>
              <w:t>Noglabāts zelts</w:t>
            </w:r>
          </w:p>
          <w:p w14:paraId="3C694252" w14:textId="77777777" w:rsidR="00A90708" w:rsidRPr="00E4197D" w:rsidRDefault="00A90708" w:rsidP="00C35202">
            <w:pPr>
              <w:jc w:val="center"/>
              <w:rPr>
                <w:sz w:val="44"/>
                <w:szCs w:val="44"/>
              </w:rPr>
            </w:pPr>
          </w:p>
          <w:p w14:paraId="33B7EEBA" w14:textId="1C2B7E27" w:rsidR="00533EFD" w:rsidRPr="005A0A6D" w:rsidRDefault="00533EFD" w:rsidP="00533EFD">
            <w:pPr>
              <w:jc w:val="both"/>
              <w:rPr>
                <w:b/>
                <w:color w:val="002060"/>
                <w:sz w:val="36"/>
                <w:szCs w:val="36"/>
              </w:rPr>
            </w:pPr>
            <w:r w:rsidRPr="005A0A6D">
              <w:rPr>
                <w:b/>
                <w:color w:val="002060"/>
                <w:sz w:val="28"/>
                <w:szCs w:val="28"/>
              </w:rPr>
              <w:t xml:space="preserve">    </w:t>
            </w:r>
            <w:r w:rsidRPr="005A0A6D">
              <w:rPr>
                <w:b/>
                <w:color w:val="002060"/>
                <w:sz w:val="36"/>
                <w:szCs w:val="36"/>
              </w:rPr>
              <w:t xml:space="preserve">Nīcas pagasta </w:t>
            </w:r>
            <w:proofErr w:type="spellStart"/>
            <w:r w:rsidRPr="005A0A6D">
              <w:rPr>
                <w:b/>
                <w:color w:val="002060"/>
                <w:sz w:val="36"/>
                <w:szCs w:val="36"/>
              </w:rPr>
              <w:t>Beitiņu</w:t>
            </w:r>
            <w:proofErr w:type="spellEnd"/>
            <w:r w:rsidRPr="005A0A6D">
              <w:rPr>
                <w:b/>
                <w:color w:val="002060"/>
                <w:sz w:val="36"/>
                <w:szCs w:val="36"/>
              </w:rPr>
              <w:t xml:space="preserve"> māju tuvumā atradies 1000 gadus vecs ozols. Tā vidus bija izpuvis. Lielā vētrā 2002.gadā ozolu nolauza.</w:t>
            </w:r>
          </w:p>
          <w:p w14:paraId="1EE9BFF1" w14:textId="418CBF40" w:rsidR="00533EFD" w:rsidRPr="005A0A6D" w:rsidRDefault="00533EFD" w:rsidP="00533EFD">
            <w:pPr>
              <w:jc w:val="both"/>
              <w:rPr>
                <w:b/>
                <w:color w:val="002060"/>
                <w:sz w:val="36"/>
                <w:szCs w:val="36"/>
              </w:rPr>
            </w:pPr>
            <w:r w:rsidRPr="005A0A6D">
              <w:rPr>
                <w:b/>
                <w:color w:val="002060"/>
                <w:sz w:val="36"/>
                <w:szCs w:val="36"/>
              </w:rPr>
              <w:t xml:space="preserve">    </w:t>
            </w:r>
            <w:r w:rsidR="00C35202" w:rsidRPr="005A0A6D">
              <w:rPr>
                <w:b/>
                <w:color w:val="002060"/>
                <w:sz w:val="36"/>
                <w:szCs w:val="36"/>
              </w:rPr>
              <w:t>Nīcas ļaudis zināja stāstīt,</w:t>
            </w:r>
            <w:r w:rsidRPr="005A0A6D">
              <w:rPr>
                <w:b/>
                <w:color w:val="002060"/>
                <w:sz w:val="36"/>
                <w:szCs w:val="36"/>
              </w:rPr>
              <w:t xml:space="preserve"> </w:t>
            </w:r>
            <w:r w:rsidR="00C35202" w:rsidRPr="005A0A6D">
              <w:rPr>
                <w:b/>
                <w:color w:val="002060"/>
                <w:sz w:val="36"/>
                <w:szCs w:val="36"/>
              </w:rPr>
              <w:t xml:space="preserve">ka, Napoleona karaspēkam atkāpjoties no </w:t>
            </w:r>
            <w:r w:rsidRPr="005A0A6D">
              <w:rPr>
                <w:b/>
                <w:color w:val="002060"/>
                <w:sz w:val="36"/>
                <w:szCs w:val="36"/>
              </w:rPr>
              <w:t>K</w:t>
            </w:r>
            <w:r w:rsidR="00C35202" w:rsidRPr="005A0A6D">
              <w:rPr>
                <w:b/>
                <w:color w:val="002060"/>
                <w:sz w:val="36"/>
                <w:szCs w:val="36"/>
              </w:rPr>
              <w:t xml:space="preserve">urzemes, zirgi bijuši tā novārdzināti, ka nav spējuši laupījumus vairs tālāk vest. Lielākā ozola tuvumā </w:t>
            </w:r>
            <w:r w:rsidRPr="005A0A6D">
              <w:rPr>
                <w:b/>
                <w:color w:val="002060"/>
                <w:sz w:val="36"/>
                <w:szCs w:val="36"/>
              </w:rPr>
              <w:t>tikušas apraktas Krievijā salaupītas mucas ar zeltu.</w:t>
            </w:r>
          </w:p>
          <w:p w14:paraId="178F52BA" w14:textId="1D0D2404" w:rsidR="00C35202" w:rsidRPr="005A0A6D" w:rsidRDefault="00533EFD" w:rsidP="00533EFD">
            <w:pPr>
              <w:jc w:val="both"/>
              <w:rPr>
                <w:b/>
                <w:color w:val="002060"/>
                <w:sz w:val="36"/>
                <w:szCs w:val="36"/>
              </w:rPr>
            </w:pPr>
            <w:r w:rsidRPr="005A0A6D">
              <w:rPr>
                <w:b/>
                <w:color w:val="002060"/>
                <w:sz w:val="36"/>
                <w:szCs w:val="36"/>
              </w:rPr>
              <w:t xml:space="preserve">   20.gs. otrajā pusē ozola tuvumā </w:t>
            </w:r>
            <w:r w:rsidR="00C35202" w:rsidRPr="005A0A6D">
              <w:rPr>
                <w:b/>
                <w:color w:val="002060"/>
                <w:sz w:val="36"/>
                <w:szCs w:val="36"/>
              </w:rPr>
              <w:t>vairākkārt ir pamanīti svaigi rakumi. Tas lika domāt, ka cilvēki aprakto zeltu ir meklējuši</w:t>
            </w:r>
            <w:r w:rsidRPr="005A0A6D">
              <w:rPr>
                <w:b/>
                <w:color w:val="002060"/>
                <w:sz w:val="36"/>
                <w:szCs w:val="36"/>
              </w:rPr>
              <w:t>.</w:t>
            </w:r>
          </w:p>
          <w:p w14:paraId="706556F9" w14:textId="12C49FDF" w:rsidR="00C35202" w:rsidRDefault="00533EFD" w:rsidP="00E55B21">
            <w:pPr>
              <w:pStyle w:val="ListParagraph"/>
              <w:jc w:val="right"/>
            </w:pPr>
            <w:r>
              <w:t>(</w:t>
            </w:r>
            <w:proofErr w:type="spellStart"/>
            <w:r w:rsidR="00C35202">
              <w:t>Tc</w:t>
            </w:r>
            <w:proofErr w:type="spellEnd"/>
            <w:r w:rsidR="00C35202">
              <w:t>.</w:t>
            </w:r>
            <w:r w:rsidR="00E55B21">
              <w:t xml:space="preserve"> Gunārs O</w:t>
            </w:r>
            <w:r w:rsidR="00C35202">
              <w:t>zols Nīca</w:t>
            </w:r>
            <w:r w:rsidR="00E55B21">
              <w:t>, 2005.</w:t>
            </w:r>
            <w:r>
              <w:t>)</w:t>
            </w:r>
          </w:p>
          <w:p w14:paraId="6E9AEC5B" w14:textId="77777777" w:rsidR="00C35202" w:rsidRDefault="00C35202" w:rsidP="00F03653">
            <w:pPr>
              <w:jc w:val="right"/>
            </w:pPr>
          </w:p>
          <w:p w14:paraId="40CD0896" w14:textId="0A795628" w:rsidR="00E55B21" w:rsidRDefault="00533EFD" w:rsidP="00E4197D">
            <w:pPr>
              <w:jc w:val="right"/>
            </w:pPr>
            <w:proofErr w:type="spellStart"/>
            <w:r>
              <w:t>Sprincis</w:t>
            </w:r>
            <w:proofErr w:type="spellEnd"/>
            <w:r>
              <w:t xml:space="preserve">, </w:t>
            </w:r>
            <w:r w:rsidRPr="00E55B21">
              <w:t>Pēteris</w:t>
            </w:r>
            <w:r>
              <w:t xml:space="preserve">. </w:t>
            </w:r>
            <w:r w:rsidRPr="000D40C5">
              <w:rPr>
                <w:i/>
              </w:rPr>
              <w:t>Nīca laikmetu griežos</w:t>
            </w:r>
            <w:r>
              <w:rPr>
                <w:i/>
              </w:rPr>
              <w:t xml:space="preserve">. </w:t>
            </w:r>
            <w:r>
              <w:t xml:space="preserve">Liepāja: </w:t>
            </w:r>
            <w:proofErr w:type="spellStart"/>
            <w:r>
              <w:t>LiePa</w:t>
            </w:r>
            <w:proofErr w:type="spellEnd"/>
            <w:r>
              <w:t>, 2008.406.lpp.</w:t>
            </w:r>
          </w:p>
          <w:p w14:paraId="14CF3E48" w14:textId="77777777" w:rsidR="00E55B21" w:rsidRDefault="00E55B21" w:rsidP="00E55B21"/>
          <w:p w14:paraId="6D951730" w14:textId="77777777" w:rsidR="00F03653" w:rsidRDefault="00F03653" w:rsidP="00F03653">
            <w:pPr>
              <w:jc w:val="right"/>
            </w:pPr>
          </w:p>
        </w:tc>
        <w:tc>
          <w:tcPr>
            <w:tcW w:w="7202" w:type="dxa"/>
          </w:tcPr>
          <w:p w14:paraId="0BA76DC6" w14:textId="77777777" w:rsidR="008866F5" w:rsidRDefault="008866F5" w:rsidP="008866F5"/>
          <w:p w14:paraId="30F47128" w14:textId="0B6F24B3" w:rsidR="00D62310" w:rsidRPr="00A52BEF" w:rsidRDefault="000D40C5" w:rsidP="008866F5">
            <w:pPr>
              <w:rPr>
                <w:b/>
                <w:i/>
                <w:sz w:val="24"/>
                <w:szCs w:val="24"/>
              </w:rPr>
            </w:pPr>
            <w:r w:rsidRPr="00E4197D">
              <w:rPr>
                <w:sz w:val="24"/>
                <w:szCs w:val="24"/>
              </w:rPr>
              <w:t>“</w:t>
            </w:r>
            <w:r w:rsidR="00DE750E" w:rsidRPr="00E4197D">
              <w:rPr>
                <w:sz w:val="24"/>
                <w:szCs w:val="24"/>
              </w:rPr>
              <w:t>Dunikas laika gāmatas</w:t>
            </w:r>
            <w:r w:rsidR="008465C8">
              <w:rPr>
                <w:sz w:val="24"/>
                <w:szCs w:val="24"/>
              </w:rPr>
              <w:t xml:space="preserve"> (1812 – 1858)</w:t>
            </w:r>
            <w:r w:rsidRPr="00E4197D">
              <w:rPr>
                <w:sz w:val="24"/>
                <w:szCs w:val="24"/>
              </w:rPr>
              <w:t>”</w:t>
            </w:r>
            <w:r w:rsidR="008465C8">
              <w:rPr>
                <w:sz w:val="24"/>
                <w:szCs w:val="24"/>
              </w:rPr>
              <w:t xml:space="preserve"> (Rucava: Rucavas tradīciju klubs, 2022, 19.lpp.)</w:t>
            </w:r>
            <w:r w:rsidR="00DE750E" w:rsidRPr="00E4197D">
              <w:rPr>
                <w:sz w:val="24"/>
                <w:szCs w:val="24"/>
              </w:rPr>
              <w:t xml:space="preserve"> komentāros minēts,</w:t>
            </w:r>
            <w:r w:rsidR="00E4197D" w:rsidRPr="00E4197D">
              <w:rPr>
                <w:sz w:val="24"/>
                <w:szCs w:val="24"/>
              </w:rPr>
              <w:t xml:space="preserve"> </w:t>
            </w:r>
            <w:r w:rsidR="00DE750E" w:rsidRPr="00E4197D">
              <w:rPr>
                <w:sz w:val="24"/>
                <w:szCs w:val="24"/>
              </w:rPr>
              <w:t>ka</w:t>
            </w:r>
            <w:r w:rsidRPr="00E4197D">
              <w:rPr>
                <w:sz w:val="24"/>
                <w:szCs w:val="24"/>
              </w:rPr>
              <w:t xml:space="preserve"> </w:t>
            </w:r>
            <w:r w:rsidR="00DE750E" w:rsidRPr="00A52BEF">
              <w:rPr>
                <w:b/>
                <w:i/>
                <w:sz w:val="24"/>
                <w:szCs w:val="24"/>
              </w:rPr>
              <w:t>’’Prūši – Francijas imperatora Napoleona I pa</w:t>
            </w:r>
            <w:r w:rsidR="00DA506D">
              <w:rPr>
                <w:b/>
                <w:i/>
                <w:sz w:val="24"/>
                <w:szCs w:val="24"/>
              </w:rPr>
              <w:t>k</w:t>
            </w:r>
            <w:r w:rsidR="00DE750E" w:rsidRPr="00A52BEF">
              <w:rPr>
                <w:b/>
                <w:i/>
                <w:sz w:val="24"/>
                <w:szCs w:val="24"/>
              </w:rPr>
              <w:t>ļautās Prūsijas karalistes</w:t>
            </w:r>
            <w:r w:rsidR="008465C8">
              <w:rPr>
                <w:b/>
                <w:i/>
                <w:sz w:val="24"/>
                <w:szCs w:val="24"/>
              </w:rPr>
              <w:t xml:space="preserve"> </w:t>
            </w:r>
            <w:r w:rsidR="006E5CF4" w:rsidRPr="00A52BEF">
              <w:rPr>
                <w:b/>
                <w:i/>
                <w:sz w:val="24"/>
                <w:szCs w:val="24"/>
              </w:rPr>
              <w:t>a</w:t>
            </w:r>
            <w:r w:rsidR="00735971" w:rsidRPr="00A52BEF">
              <w:rPr>
                <w:b/>
                <w:i/>
                <w:sz w:val="24"/>
                <w:szCs w:val="24"/>
              </w:rPr>
              <w:t>rmijas daļas, kas 1812. gadā tā sauktās Lielās armijas sastāvā piedalījās</w:t>
            </w:r>
            <w:r w:rsidR="008465C8">
              <w:rPr>
                <w:b/>
                <w:i/>
                <w:sz w:val="24"/>
                <w:szCs w:val="24"/>
              </w:rPr>
              <w:t xml:space="preserve"> </w:t>
            </w:r>
            <w:r w:rsidR="006E5CF4" w:rsidRPr="00A52BEF">
              <w:rPr>
                <w:b/>
                <w:i/>
                <w:sz w:val="24"/>
                <w:szCs w:val="24"/>
              </w:rPr>
              <w:t>k</w:t>
            </w:r>
            <w:r w:rsidR="00735971" w:rsidRPr="00A52BEF">
              <w:rPr>
                <w:b/>
                <w:i/>
                <w:sz w:val="24"/>
                <w:szCs w:val="24"/>
              </w:rPr>
              <w:t xml:space="preserve">aragājienā uz Krievijas impēriju..  Prinča Vilhelma dragūnu pulka leitnants fon Somnics devās izlūkos uz Liepāju un atgriezies ziņoja, ka tur </w:t>
            </w:r>
            <w:r w:rsidR="008937D3" w:rsidRPr="00A52BEF">
              <w:rPr>
                <w:b/>
                <w:i/>
                <w:sz w:val="24"/>
                <w:szCs w:val="24"/>
              </w:rPr>
              <w:t>ienaidnieku nav un viss ir mierīgi. 20. jūlijā, četros rītā, karavīri izgāja no naktsmītnes Ječu krogā, pēc divu jūdžu pārgājiena pa mežaino apvidu pārcēlās pār Bārtu pie Nīcas un apvienojās ar Tosela komandēto nodaļu. Nīcā biju</w:t>
            </w:r>
            <w:r w:rsidR="006E5CF4" w:rsidRPr="00A52BEF">
              <w:rPr>
                <w:b/>
                <w:i/>
                <w:sz w:val="24"/>
                <w:szCs w:val="24"/>
              </w:rPr>
              <w:t>s</w:t>
            </w:r>
            <w:r w:rsidR="008937D3" w:rsidRPr="00A52BEF">
              <w:rPr>
                <w:b/>
                <w:i/>
                <w:sz w:val="24"/>
                <w:szCs w:val="24"/>
              </w:rPr>
              <w:t xml:space="preserve">i 7. </w:t>
            </w:r>
            <w:proofErr w:type="spellStart"/>
            <w:r w:rsidR="008937D3" w:rsidRPr="00A52BEF">
              <w:rPr>
                <w:b/>
                <w:i/>
                <w:sz w:val="24"/>
                <w:szCs w:val="24"/>
              </w:rPr>
              <w:t>fizilieru</w:t>
            </w:r>
            <w:proofErr w:type="spellEnd"/>
            <w:r w:rsidR="008937D3" w:rsidRPr="00A52BEF">
              <w:rPr>
                <w:b/>
                <w:i/>
                <w:sz w:val="24"/>
                <w:szCs w:val="24"/>
              </w:rPr>
              <w:t xml:space="preserve"> bataljona komandiera fon </w:t>
            </w:r>
            <w:proofErr w:type="spellStart"/>
            <w:r w:rsidR="008937D3" w:rsidRPr="00A52BEF">
              <w:rPr>
                <w:b/>
                <w:i/>
                <w:sz w:val="24"/>
                <w:szCs w:val="24"/>
              </w:rPr>
              <w:t>Funka</w:t>
            </w:r>
            <w:proofErr w:type="spellEnd"/>
            <w:r w:rsidR="008937D3" w:rsidRPr="00A52BEF">
              <w:rPr>
                <w:b/>
                <w:i/>
                <w:sz w:val="24"/>
                <w:szCs w:val="24"/>
              </w:rPr>
              <w:t xml:space="preserve"> tēvoča muiža, kurš ļoti priecājies, satiekot savu brāļadēlu, un licis nodaļai pagatavot brokastis. Tālāk karavīri maršēja pa jūrmalu, un piecos pēcpusdienā ieradās Liepājā.</w:t>
            </w:r>
            <w:r w:rsidR="00D109A2" w:rsidRPr="00A52BEF">
              <w:rPr>
                <w:b/>
                <w:i/>
                <w:sz w:val="24"/>
                <w:szCs w:val="24"/>
              </w:rPr>
              <w:t xml:space="preserve"> .. Johans Oto </w:t>
            </w:r>
            <w:proofErr w:type="spellStart"/>
            <w:r w:rsidR="00D109A2" w:rsidRPr="00A52BEF">
              <w:rPr>
                <w:b/>
                <w:i/>
                <w:sz w:val="24"/>
                <w:szCs w:val="24"/>
              </w:rPr>
              <w:t>fun</w:t>
            </w:r>
            <w:proofErr w:type="spellEnd"/>
            <w:r w:rsidR="00D109A2" w:rsidRPr="00A52BEF">
              <w:rPr>
                <w:b/>
                <w:i/>
                <w:sz w:val="24"/>
                <w:szCs w:val="24"/>
              </w:rPr>
              <w:t xml:space="preserve"> </w:t>
            </w:r>
            <w:proofErr w:type="spellStart"/>
            <w:r w:rsidR="00D109A2" w:rsidRPr="00A52BEF">
              <w:rPr>
                <w:b/>
                <w:i/>
                <w:sz w:val="24"/>
                <w:szCs w:val="24"/>
              </w:rPr>
              <w:t>Funks</w:t>
            </w:r>
            <w:proofErr w:type="spellEnd"/>
            <w:r w:rsidR="00D109A2" w:rsidRPr="00A52BEF">
              <w:rPr>
                <w:b/>
                <w:i/>
                <w:sz w:val="24"/>
                <w:szCs w:val="24"/>
              </w:rPr>
              <w:t xml:space="preserve">, </w:t>
            </w:r>
            <w:r w:rsidR="00A52BEF" w:rsidRPr="00A52BEF">
              <w:rPr>
                <w:b/>
                <w:i/>
                <w:sz w:val="24"/>
                <w:szCs w:val="24"/>
              </w:rPr>
              <w:t>K</w:t>
            </w:r>
            <w:r w:rsidR="00D109A2" w:rsidRPr="00A52BEF">
              <w:rPr>
                <w:b/>
                <w:i/>
                <w:sz w:val="24"/>
                <w:szCs w:val="24"/>
              </w:rPr>
              <w:t>urzemes dižciltīgais un Kurzemes-Zemgales hercoga kambarjunkurs, kā hercoga Nīcas muižas nomnieks pirmoreiz minēts 1777.gadā. Viņš ir vienīgais zināmais Nīcas muižas nomnieks vai pārvaldnieks, kurš palicis vietējo zemnieku nostāstos – domājams, sava ilgstošā dzīves laik</w:t>
            </w:r>
            <w:r w:rsidR="00A52BEF" w:rsidRPr="00A52BEF">
              <w:rPr>
                <w:b/>
                <w:i/>
                <w:sz w:val="24"/>
                <w:szCs w:val="24"/>
              </w:rPr>
              <w:t>a</w:t>
            </w:r>
            <w:r w:rsidR="00D109A2" w:rsidRPr="00A52BEF">
              <w:rPr>
                <w:b/>
                <w:i/>
                <w:sz w:val="24"/>
                <w:szCs w:val="24"/>
              </w:rPr>
              <w:t xml:space="preserve"> Nīcā</w:t>
            </w:r>
            <w:r w:rsidR="00A52BEF" w:rsidRPr="00A52BEF">
              <w:rPr>
                <w:b/>
                <w:i/>
                <w:sz w:val="24"/>
                <w:szCs w:val="24"/>
              </w:rPr>
              <w:t>, kā arī dzīvesveida dēļ</w:t>
            </w:r>
            <w:r w:rsidR="00D109A2" w:rsidRPr="00A52BEF">
              <w:rPr>
                <w:b/>
                <w:i/>
                <w:sz w:val="24"/>
                <w:szCs w:val="24"/>
              </w:rPr>
              <w:t>.</w:t>
            </w:r>
            <w:r w:rsidR="00C37ACE" w:rsidRPr="00A52BEF">
              <w:rPr>
                <w:b/>
                <w:i/>
                <w:sz w:val="24"/>
                <w:szCs w:val="24"/>
              </w:rPr>
              <w:t>’’</w:t>
            </w:r>
            <w:r w:rsidR="00D109A2" w:rsidRPr="00A52BEF">
              <w:rPr>
                <w:b/>
                <w:i/>
                <w:sz w:val="24"/>
                <w:szCs w:val="24"/>
              </w:rPr>
              <w:t xml:space="preserve"> </w:t>
            </w:r>
          </w:p>
          <w:p w14:paraId="2CA5D0C4" w14:textId="7B6B2158" w:rsidR="00D62310" w:rsidRPr="006E5CF4" w:rsidRDefault="006E5CF4" w:rsidP="008866F5">
            <w:pPr>
              <w:rPr>
                <w:b/>
                <w:i/>
                <w:sz w:val="24"/>
                <w:szCs w:val="24"/>
              </w:rPr>
            </w:pPr>
            <w:r>
              <w:rPr>
                <w:sz w:val="24"/>
                <w:szCs w:val="24"/>
              </w:rPr>
              <w:t xml:space="preserve">    Laikraksta “</w:t>
            </w:r>
            <w:proofErr w:type="spellStart"/>
            <w:r>
              <w:rPr>
                <w:sz w:val="24"/>
                <w:szCs w:val="24"/>
              </w:rPr>
              <w:t>Ķomunisma</w:t>
            </w:r>
            <w:proofErr w:type="spellEnd"/>
            <w:r>
              <w:rPr>
                <w:sz w:val="24"/>
                <w:szCs w:val="24"/>
              </w:rPr>
              <w:t xml:space="preserve"> Ceļš” (Nr.58 27.09.1962.) rakstā “Prūšu junkuri Kurzemē” v</w:t>
            </w:r>
            <w:r w:rsidR="00D62310" w:rsidRPr="00E4197D">
              <w:rPr>
                <w:sz w:val="24"/>
                <w:szCs w:val="24"/>
              </w:rPr>
              <w:t>ēsturnieks Heinrihs Strods raksta,</w:t>
            </w:r>
            <w:r>
              <w:rPr>
                <w:sz w:val="24"/>
                <w:szCs w:val="24"/>
              </w:rPr>
              <w:t xml:space="preserve"> </w:t>
            </w:r>
            <w:r w:rsidR="00D62310" w:rsidRPr="00E4197D">
              <w:rPr>
                <w:sz w:val="24"/>
                <w:szCs w:val="24"/>
              </w:rPr>
              <w:t>ka</w:t>
            </w:r>
            <w:r>
              <w:rPr>
                <w:sz w:val="24"/>
                <w:szCs w:val="24"/>
              </w:rPr>
              <w:t xml:space="preserve"> </w:t>
            </w:r>
            <w:r w:rsidR="00D62310" w:rsidRPr="006E5CF4">
              <w:rPr>
                <w:b/>
                <w:i/>
                <w:sz w:val="24"/>
                <w:szCs w:val="24"/>
              </w:rPr>
              <w:t>’’1812.gada kara dalībnieks fon Hartvihs savā dienasgrāmatā rakstīja, ka tikko viņa noda</w:t>
            </w:r>
            <w:r w:rsidRPr="006E5CF4">
              <w:rPr>
                <w:b/>
                <w:i/>
                <w:sz w:val="24"/>
                <w:szCs w:val="24"/>
              </w:rPr>
              <w:t>ļ</w:t>
            </w:r>
            <w:r w:rsidR="00D62310" w:rsidRPr="006E5CF4">
              <w:rPr>
                <w:b/>
                <w:i/>
                <w:sz w:val="24"/>
                <w:szCs w:val="24"/>
              </w:rPr>
              <w:t xml:space="preserve">a ienākusi Kurzemē, Nīcas kroņa muižas  nomnieks fon </w:t>
            </w:r>
            <w:proofErr w:type="spellStart"/>
            <w:r w:rsidR="00D62310" w:rsidRPr="006E5CF4">
              <w:rPr>
                <w:b/>
                <w:i/>
                <w:sz w:val="24"/>
                <w:szCs w:val="24"/>
              </w:rPr>
              <w:t>Funks</w:t>
            </w:r>
            <w:proofErr w:type="spellEnd"/>
            <w:r w:rsidR="00D62310" w:rsidRPr="006E5CF4">
              <w:rPr>
                <w:b/>
                <w:i/>
                <w:sz w:val="24"/>
                <w:szCs w:val="24"/>
              </w:rPr>
              <w:t xml:space="preserve"> ļoti viesmīl</w:t>
            </w:r>
            <w:r w:rsidRPr="006E5CF4">
              <w:rPr>
                <w:b/>
                <w:i/>
                <w:sz w:val="24"/>
                <w:szCs w:val="24"/>
              </w:rPr>
              <w:t>īg</w:t>
            </w:r>
            <w:r w:rsidR="00D62310" w:rsidRPr="006E5CF4">
              <w:rPr>
                <w:b/>
                <w:i/>
                <w:sz w:val="24"/>
                <w:szCs w:val="24"/>
              </w:rPr>
              <w:t>i</w:t>
            </w:r>
            <w:r w:rsidRPr="006E5CF4">
              <w:rPr>
                <w:b/>
                <w:i/>
                <w:sz w:val="24"/>
                <w:szCs w:val="24"/>
              </w:rPr>
              <w:t xml:space="preserve"> </w:t>
            </w:r>
            <w:r w:rsidR="00D62310" w:rsidRPr="006E5CF4">
              <w:rPr>
                <w:b/>
                <w:i/>
                <w:sz w:val="24"/>
                <w:szCs w:val="24"/>
              </w:rPr>
              <w:t>saņ</w:t>
            </w:r>
            <w:r w:rsidRPr="006E5CF4">
              <w:rPr>
                <w:b/>
                <w:i/>
                <w:sz w:val="24"/>
                <w:szCs w:val="24"/>
              </w:rPr>
              <w:t>ē</w:t>
            </w:r>
            <w:r w:rsidR="00D62310" w:rsidRPr="006E5CF4">
              <w:rPr>
                <w:b/>
                <w:i/>
                <w:sz w:val="24"/>
                <w:szCs w:val="24"/>
              </w:rPr>
              <w:t>mis prūšu karaspēku un visai vienībai licis pasniegt labas pusdienas. Daudzi prūšu kareivji un virsnieki Kurzemē atraduši savus radiniekus.’’</w:t>
            </w:r>
          </w:p>
          <w:p w14:paraId="7046C2BF" w14:textId="6EC823C3" w:rsidR="00C37ACE" w:rsidRDefault="00C37ACE" w:rsidP="008866F5">
            <w:pPr>
              <w:rPr>
                <w:sz w:val="24"/>
                <w:szCs w:val="24"/>
              </w:rPr>
            </w:pPr>
          </w:p>
          <w:p w14:paraId="0F10E3E8" w14:textId="1603FCB2" w:rsidR="00E4197D" w:rsidRDefault="00E4197D" w:rsidP="008866F5">
            <w:pPr>
              <w:rPr>
                <w:sz w:val="24"/>
                <w:szCs w:val="24"/>
              </w:rPr>
            </w:pPr>
          </w:p>
          <w:p w14:paraId="32020218" w14:textId="12172CDC" w:rsidR="00E4197D" w:rsidRDefault="00E4197D" w:rsidP="008866F5">
            <w:pPr>
              <w:rPr>
                <w:sz w:val="24"/>
                <w:szCs w:val="24"/>
              </w:rPr>
            </w:pPr>
          </w:p>
          <w:p w14:paraId="1E20BB1B" w14:textId="77777777" w:rsidR="00E4197D" w:rsidRPr="00E4197D" w:rsidRDefault="00E4197D" w:rsidP="008866F5">
            <w:pPr>
              <w:rPr>
                <w:sz w:val="24"/>
                <w:szCs w:val="24"/>
              </w:rPr>
            </w:pPr>
          </w:p>
          <w:p w14:paraId="65AA0788" w14:textId="27BA45F8" w:rsidR="00C37ACE" w:rsidRDefault="0098713E" w:rsidP="008866F5">
            <w:pPr>
              <w:rPr>
                <w:sz w:val="28"/>
                <w:szCs w:val="28"/>
              </w:rPr>
            </w:pPr>
            <w:r>
              <w:rPr>
                <w:sz w:val="28"/>
                <w:szCs w:val="28"/>
              </w:rPr>
              <w:t xml:space="preserve"> </w:t>
            </w:r>
          </w:p>
          <w:p w14:paraId="243C12BA" w14:textId="77777777" w:rsidR="00DF2609" w:rsidRDefault="00DF2609" w:rsidP="008866F5">
            <w:pPr>
              <w:rPr>
                <w:sz w:val="24"/>
                <w:szCs w:val="24"/>
              </w:rPr>
            </w:pPr>
          </w:p>
          <w:p w14:paraId="3906A78D" w14:textId="77777777" w:rsidR="00DF2609" w:rsidRDefault="00DF2609" w:rsidP="008866F5">
            <w:pPr>
              <w:rPr>
                <w:sz w:val="24"/>
                <w:szCs w:val="24"/>
              </w:rPr>
            </w:pPr>
          </w:p>
          <w:p w14:paraId="0C61098D" w14:textId="6FA76AA0" w:rsidR="00C37ACE" w:rsidRPr="001F1914" w:rsidRDefault="006E5CF4" w:rsidP="008866F5">
            <w:pPr>
              <w:rPr>
                <w:b/>
                <w:i/>
                <w:sz w:val="24"/>
                <w:szCs w:val="24"/>
              </w:rPr>
            </w:pPr>
            <w:r>
              <w:rPr>
                <w:sz w:val="24"/>
                <w:szCs w:val="24"/>
              </w:rPr>
              <w:t xml:space="preserve">      </w:t>
            </w:r>
            <w:r w:rsidR="00C37ACE" w:rsidRPr="00DF2609">
              <w:rPr>
                <w:sz w:val="24"/>
                <w:szCs w:val="24"/>
              </w:rPr>
              <w:t>Par franču arm</w:t>
            </w:r>
            <w:r w:rsidR="001F1914" w:rsidRPr="00DF2609">
              <w:rPr>
                <w:sz w:val="24"/>
                <w:szCs w:val="24"/>
              </w:rPr>
              <w:t>i</w:t>
            </w:r>
            <w:r w:rsidR="00C37ACE" w:rsidRPr="00DF2609">
              <w:rPr>
                <w:sz w:val="24"/>
                <w:szCs w:val="24"/>
              </w:rPr>
              <w:t xml:space="preserve">jas atkāpšanos stāsta </w:t>
            </w:r>
            <w:r w:rsidR="001F1914" w:rsidRPr="00DF2609">
              <w:rPr>
                <w:sz w:val="24"/>
                <w:szCs w:val="24"/>
              </w:rPr>
              <w:t>Laikraksts “Kurzemes vārds’’ (Nr.154 13.07.1939.) rakstā,, Kā pie Liepājas mira Napoleona karavīri’’</w:t>
            </w:r>
            <w:r w:rsidR="00C37ACE" w:rsidRPr="00DF2609">
              <w:rPr>
                <w:sz w:val="24"/>
                <w:szCs w:val="24"/>
              </w:rPr>
              <w:t xml:space="preserve"> </w:t>
            </w:r>
            <w:r w:rsidR="001F1914" w:rsidRPr="001F1914">
              <w:rPr>
                <w:b/>
                <w:i/>
                <w:sz w:val="24"/>
                <w:szCs w:val="24"/>
              </w:rPr>
              <w:t>“</w:t>
            </w:r>
            <w:r w:rsidR="00C37ACE" w:rsidRPr="001F1914">
              <w:rPr>
                <w:b/>
                <w:i/>
                <w:sz w:val="24"/>
                <w:szCs w:val="24"/>
              </w:rPr>
              <w:t>24. decembrī Liepāju ieņēma krievi marķ</w:t>
            </w:r>
            <w:r w:rsidR="001F1914">
              <w:rPr>
                <w:b/>
                <w:i/>
                <w:sz w:val="24"/>
                <w:szCs w:val="24"/>
              </w:rPr>
              <w:t>ī</w:t>
            </w:r>
            <w:r w:rsidR="00C37ACE" w:rsidRPr="001F1914">
              <w:rPr>
                <w:b/>
                <w:i/>
                <w:sz w:val="24"/>
                <w:szCs w:val="24"/>
              </w:rPr>
              <w:t>za Pauluči vadībā. Jau nāko</w:t>
            </w:r>
            <w:r w:rsidR="001F1914">
              <w:rPr>
                <w:b/>
                <w:i/>
                <w:sz w:val="24"/>
                <w:szCs w:val="24"/>
              </w:rPr>
              <w:t>šaj</w:t>
            </w:r>
            <w:r w:rsidR="00C37ACE" w:rsidRPr="001F1914">
              <w:rPr>
                <w:b/>
                <w:i/>
                <w:sz w:val="24"/>
                <w:szCs w:val="24"/>
              </w:rPr>
              <w:t>ā dienā marķīz</w:t>
            </w:r>
            <w:r w:rsidR="001F1914">
              <w:rPr>
                <w:b/>
                <w:i/>
                <w:sz w:val="24"/>
                <w:szCs w:val="24"/>
              </w:rPr>
              <w:t>s</w:t>
            </w:r>
            <w:r w:rsidR="00C37ACE" w:rsidRPr="001F1914">
              <w:rPr>
                <w:b/>
                <w:i/>
                <w:sz w:val="24"/>
                <w:szCs w:val="24"/>
              </w:rPr>
              <w:t xml:space="preserve"> Pauluči </w:t>
            </w:r>
            <w:proofErr w:type="spellStart"/>
            <w:r w:rsidR="00C37ACE" w:rsidRPr="001F1914">
              <w:rPr>
                <w:b/>
                <w:i/>
                <w:sz w:val="24"/>
                <w:szCs w:val="24"/>
              </w:rPr>
              <w:t>bij</w:t>
            </w:r>
            <w:proofErr w:type="spellEnd"/>
            <w:r w:rsidR="00C37ACE" w:rsidRPr="001F1914">
              <w:rPr>
                <w:b/>
                <w:i/>
                <w:sz w:val="24"/>
                <w:szCs w:val="24"/>
              </w:rPr>
              <w:t xml:space="preserve"> Nīcā. 11 verstis no Palangas, ģen. Pauluči</w:t>
            </w:r>
            <w:r w:rsidR="00BF7966" w:rsidRPr="001F1914">
              <w:rPr>
                <w:b/>
                <w:i/>
                <w:sz w:val="24"/>
                <w:szCs w:val="24"/>
              </w:rPr>
              <w:t xml:space="preserve"> prie</w:t>
            </w:r>
            <w:r w:rsidR="001F1914">
              <w:rPr>
                <w:b/>
                <w:i/>
                <w:sz w:val="24"/>
                <w:szCs w:val="24"/>
              </w:rPr>
              <w:t>k</w:t>
            </w:r>
            <w:r w:rsidR="00BF7966" w:rsidRPr="001F1914">
              <w:rPr>
                <w:b/>
                <w:i/>
                <w:sz w:val="24"/>
                <w:szCs w:val="24"/>
              </w:rPr>
              <w:t xml:space="preserve">šējās daļas panāca </w:t>
            </w:r>
            <w:proofErr w:type="spellStart"/>
            <w:r w:rsidR="00BF7966" w:rsidRPr="001F1914">
              <w:rPr>
                <w:b/>
                <w:i/>
                <w:sz w:val="24"/>
                <w:szCs w:val="24"/>
              </w:rPr>
              <w:t>franču</w:t>
            </w:r>
            <w:r w:rsidR="001F1914">
              <w:rPr>
                <w:b/>
                <w:i/>
                <w:sz w:val="24"/>
                <w:szCs w:val="24"/>
              </w:rPr>
              <w:t>s</w:t>
            </w:r>
            <w:proofErr w:type="spellEnd"/>
            <w:r w:rsidR="00BF7966" w:rsidRPr="001F1914">
              <w:rPr>
                <w:b/>
                <w:i/>
                <w:sz w:val="24"/>
                <w:szCs w:val="24"/>
              </w:rPr>
              <w:t xml:space="preserve"> un saņēma gūstā 2 virsniekus un 80 kareivjus. Frančiem atņēma arī lopus, ko viņi Liepāja</w:t>
            </w:r>
            <w:r w:rsidR="001F1914">
              <w:rPr>
                <w:b/>
                <w:i/>
                <w:sz w:val="24"/>
                <w:szCs w:val="24"/>
              </w:rPr>
              <w:t>s</w:t>
            </w:r>
            <w:r w:rsidR="00BF7966" w:rsidRPr="001F1914">
              <w:rPr>
                <w:b/>
                <w:i/>
                <w:sz w:val="24"/>
                <w:szCs w:val="24"/>
              </w:rPr>
              <w:t xml:space="preserve"> apkārtnē </w:t>
            </w:r>
            <w:proofErr w:type="spellStart"/>
            <w:r w:rsidR="00BF7966" w:rsidRPr="001F1914">
              <w:rPr>
                <w:b/>
                <w:i/>
                <w:sz w:val="24"/>
                <w:szCs w:val="24"/>
              </w:rPr>
              <w:t>bij</w:t>
            </w:r>
            <w:proofErr w:type="spellEnd"/>
            <w:r w:rsidR="00BF7966" w:rsidRPr="001F1914">
              <w:rPr>
                <w:b/>
                <w:i/>
                <w:sz w:val="24"/>
                <w:szCs w:val="24"/>
              </w:rPr>
              <w:t xml:space="preserve"> rekvizējuši. Franču pēdējā nakts Kurzemē, ko viņi pavadīja.. Sventajas krastos, pēc aculiecinieku aprakstiem, bijusi visai traģiska.</w:t>
            </w:r>
            <w:r w:rsidR="00FD5C54" w:rsidRPr="001F1914">
              <w:rPr>
                <w:b/>
                <w:i/>
                <w:sz w:val="24"/>
                <w:szCs w:val="24"/>
              </w:rPr>
              <w:t>. Ģērbušies viņi bijuši vieglās drānās, pavisam nepiemēroti toreizējam salam. Dažs lūdzis gabalu maizes, dažs siltu vietiņu, bet dažs labs izmisumā lūdzis, lai zemnieki viņu nošauj ar viņu pašu šautenēm.</w:t>
            </w:r>
            <w:r w:rsidR="00DF2609">
              <w:rPr>
                <w:b/>
                <w:i/>
                <w:sz w:val="24"/>
                <w:szCs w:val="24"/>
              </w:rPr>
              <w:t>”</w:t>
            </w:r>
          </w:p>
          <w:p w14:paraId="46EFC6D8" w14:textId="363ADACD" w:rsidR="00E4197D" w:rsidRPr="00D62310" w:rsidRDefault="00E4197D" w:rsidP="008866F5">
            <w:pPr>
              <w:rPr>
                <w:sz w:val="28"/>
                <w:szCs w:val="28"/>
              </w:rPr>
            </w:pPr>
            <w:r w:rsidRPr="00411BF8">
              <w:rPr>
                <w:sz w:val="24"/>
                <w:szCs w:val="24"/>
              </w:rPr>
              <w:t xml:space="preserve">Laikraksta “Kurzemes vārds’’ (Nr.154 13.07.1939.) rakstā,, Kā pie Liepājas mira Napoleona karavīri’’ </w:t>
            </w:r>
            <w:r w:rsidRPr="00411BF8">
              <w:rPr>
                <w:i/>
                <w:sz w:val="24"/>
                <w:szCs w:val="24"/>
              </w:rPr>
              <w:t>var izlasīt</w:t>
            </w:r>
            <w:r w:rsidR="00DE12F6">
              <w:rPr>
                <w:i/>
                <w:sz w:val="24"/>
                <w:szCs w:val="24"/>
              </w:rPr>
              <w:t xml:space="preserve"> </w:t>
            </w:r>
            <w:r w:rsidRPr="00411BF8">
              <w:rPr>
                <w:b/>
                <w:i/>
                <w:sz w:val="24"/>
                <w:szCs w:val="24"/>
              </w:rPr>
              <w:t>,, Franču vienības, kas mitinājās Liepājā, kom</w:t>
            </w:r>
            <w:r w:rsidR="001F1914">
              <w:rPr>
                <w:b/>
                <w:i/>
                <w:sz w:val="24"/>
                <w:szCs w:val="24"/>
              </w:rPr>
              <w:t>a</w:t>
            </w:r>
            <w:r w:rsidRPr="00411BF8">
              <w:rPr>
                <w:b/>
                <w:i/>
                <w:sz w:val="24"/>
                <w:szCs w:val="24"/>
              </w:rPr>
              <w:t xml:space="preserve">ndanta pulkveža </w:t>
            </w:r>
            <w:proofErr w:type="spellStart"/>
            <w:r w:rsidRPr="00411BF8">
              <w:rPr>
                <w:b/>
                <w:i/>
                <w:sz w:val="24"/>
                <w:szCs w:val="24"/>
              </w:rPr>
              <w:t>Proto</w:t>
            </w:r>
            <w:proofErr w:type="spellEnd"/>
            <w:r w:rsidRPr="00411BF8">
              <w:rPr>
                <w:b/>
                <w:i/>
                <w:sz w:val="24"/>
                <w:szCs w:val="24"/>
              </w:rPr>
              <w:t xml:space="preserve"> vadībā Liepāju atstāja 22. decembrī, doties uz Klaipēdu un līdzi paņemot lielus  dažādu koloni</w:t>
            </w:r>
            <w:r w:rsidR="00DE12F6">
              <w:rPr>
                <w:b/>
                <w:i/>
                <w:sz w:val="24"/>
                <w:szCs w:val="24"/>
              </w:rPr>
              <w:t>ā</w:t>
            </w:r>
            <w:r w:rsidRPr="00411BF8">
              <w:rPr>
                <w:b/>
                <w:i/>
                <w:sz w:val="24"/>
                <w:szCs w:val="24"/>
              </w:rPr>
              <w:t>lpreču krājumus, kas pēdējā laikā bija rekvizēti Liepājas tirgotājiem. Krieviem Klaipēdu ieņemot, no Liepājas krājumiem tur atrada 866 kastes kafijas, 307 kastes cukura un t.t.”</w:t>
            </w:r>
          </w:p>
        </w:tc>
      </w:tr>
    </w:tbl>
    <w:p w14:paraId="23A80677" w14:textId="68B6C3B6" w:rsidR="008866F5" w:rsidRDefault="008866F5" w:rsidP="008866F5">
      <w:pPr>
        <w:ind w:hanging="426"/>
      </w:pPr>
    </w:p>
    <w:p w14:paraId="467F1334" w14:textId="77777777" w:rsidR="00E4197D" w:rsidRDefault="00E4197D" w:rsidP="008866F5">
      <w:pPr>
        <w:ind w:hanging="426"/>
      </w:pPr>
    </w:p>
    <w:tbl>
      <w:tblPr>
        <w:tblStyle w:val="TableGrid"/>
        <w:tblW w:w="0" w:type="auto"/>
        <w:tblLook w:val="04A0" w:firstRow="1" w:lastRow="0" w:firstColumn="1" w:lastColumn="0" w:noHBand="0" w:noVBand="1"/>
      </w:tblPr>
      <w:tblGrid>
        <w:gridCol w:w="6717"/>
        <w:gridCol w:w="6717"/>
      </w:tblGrid>
      <w:tr w:rsidR="00F03653" w14:paraId="708ED670" w14:textId="77777777" w:rsidTr="00F03653">
        <w:tc>
          <w:tcPr>
            <w:tcW w:w="6717" w:type="dxa"/>
          </w:tcPr>
          <w:p w14:paraId="000CD488" w14:textId="77777777" w:rsidR="00F03653" w:rsidRDefault="00F03653" w:rsidP="008866F5"/>
          <w:p w14:paraId="261E6C86" w14:textId="77777777" w:rsidR="00397522" w:rsidRDefault="00397522" w:rsidP="00E55B21">
            <w:pPr>
              <w:jc w:val="center"/>
              <w:rPr>
                <w:sz w:val="36"/>
                <w:szCs w:val="36"/>
              </w:rPr>
            </w:pPr>
          </w:p>
          <w:p w14:paraId="5104423F" w14:textId="77777777" w:rsidR="00397522" w:rsidRDefault="00397522" w:rsidP="00E55B21">
            <w:pPr>
              <w:jc w:val="center"/>
              <w:rPr>
                <w:sz w:val="36"/>
                <w:szCs w:val="36"/>
              </w:rPr>
            </w:pPr>
          </w:p>
          <w:p w14:paraId="417A57CB" w14:textId="77777777" w:rsidR="00397522" w:rsidRDefault="00397522" w:rsidP="00E55B21">
            <w:pPr>
              <w:jc w:val="center"/>
              <w:rPr>
                <w:sz w:val="36"/>
                <w:szCs w:val="36"/>
              </w:rPr>
            </w:pPr>
          </w:p>
          <w:p w14:paraId="09547853" w14:textId="77777777" w:rsidR="00397522" w:rsidRDefault="00397522" w:rsidP="00E55B21">
            <w:pPr>
              <w:jc w:val="center"/>
              <w:rPr>
                <w:sz w:val="36"/>
                <w:szCs w:val="36"/>
              </w:rPr>
            </w:pPr>
          </w:p>
          <w:p w14:paraId="07421BF5" w14:textId="4203C2B0" w:rsidR="00E55B21" w:rsidRPr="005A0A6D" w:rsidRDefault="00654D7E" w:rsidP="005A0A6D">
            <w:pPr>
              <w:jc w:val="center"/>
              <w:rPr>
                <w:b/>
                <w:i/>
                <w:color w:val="C00000"/>
                <w:sz w:val="44"/>
                <w:szCs w:val="44"/>
              </w:rPr>
            </w:pPr>
            <w:r w:rsidRPr="005A0A6D">
              <w:rPr>
                <w:b/>
                <w:i/>
                <w:color w:val="C00000"/>
                <w:sz w:val="44"/>
                <w:szCs w:val="44"/>
              </w:rPr>
              <w:t xml:space="preserve">Teika par </w:t>
            </w:r>
            <w:proofErr w:type="spellStart"/>
            <w:r w:rsidRPr="005A0A6D">
              <w:rPr>
                <w:b/>
                <w:i/>
                <w:color w:val="C00000"/>
                <w:sz w:val="44"/>
                <w:szCs w:val="44"/>
              </w:rPr>
              <w:t>Ķ</w:t>
            </w:r>
            <w:r w:rsidR="00E55B21" w:rsidRPr="005A0A6D">
              <w:rPr>
                <w:b/>
                <w:i/>
                <w:color w:val="C00000"/>
                <w:sz w:val="44"/>
                <w:szCs w:val="44"/>
              </w:rPr>
              <w:t>upkalnu</w:t>
            </w:r>
            <w:proofErr w:type="spellEnd"/>
          </w:p>
          <w:p w14:paraId="2550B50D" w14:textId="77777777" w:rsidR="00397522" w:rsidRPr="00411BF8" w:rsidRDefault="00397522" w:rsidP="00E55B21">
            <w:pPr>
              <w:jc w:val="center"/>
              <w:rPr>
                <w:sz w:val="44"/>
                <w:szCs w:val="44"/>
              </w:rPr>
            </w:pPr>
          </w:p>
          <w:p w14:paraId="0E37427A" w14:textId="26320C52" w:rsidR="00E55B21" w:rsidRPr="005A0A6D" w:rsidRDefault="00397522" w:rsidP="00397522">
            <w:pPr>
              <w:jc w:val="both"/>
              <w:rPr>
                <w:b/>
                <w:color w:val="002060"/>
                <w:sz w:val="36"/>
                <w:szCs w:val="36"/>
              </w:rPr>
            </w:pPr>
            <w:r w:rsidRPr="005A0A6D">
              <w:rPr>
                <w:sz w:val="36"/>
                <w:szCs w:val="36"/>
              </w:rPr>
              <w:t xml:space="preserve">     </w:t>
            </w:r>
            <w:r w:rsidR="00E55B21" w:rsidRPr="005A0A6D">
              <w:rPr>
                <w:b/>
                <w:color w:val="002060"/>
                <w:sz w:val="36"/>
                <w:szCs w:val="36"/>
              </w:rPr>
              <w:t xml:space="preserve">Garām pa </w:t>
            </w:r>
            <w:proofErr w:type="spellStart"/>
            <w:r w:rsidR="00E55B21" w:rsidRPr="005A0A6D">
              <w:rPr>
                <w:b/>
                <w:color w:val="002060"/>
                <w:sz w:val="36"/>
                <w:szCs w:val="36"/>
              </w:rPr>
              <w:t>jūrmali</w:t>
            </w:r>
            <w:proofErr w:type="spellEnd"/>
            <w:r w:rsidR="00E55B21" w:rsidRPr="005A0A6D">
              <w:rPr>
                <w:b/>
                <w:color w:val="002060"/>
                <w:sz w:val="36"/>
                <w:szCs w:val="36"/>
              </w:rPr>
              <w:t xml:space="preserve"> (jūrmalu) braucis Napoleons ar saviem karēvjiem (karavīriem) un kara gait</w:t>
            </w:r>
            <w:r w:rsidRPr="005A0A6D">
              <w:rPr>
                <w:b/>
                <w:color w:val="002060"/>
                <w:sz w:val="36"/>
                <w:szCs w:val="36"/>
              </w:rPr>
              <w:t>ā</w:t>
            </w:r>
            <w:r w:rsidR="00E55B21" w:rsidRPr="005A0A6D">
              <w:rPr>
                <w:b/>
                <w:color w:val="002060"/>
                <w:sz w:val="36"/>
                <w:szCs w:val="36"/>
              </w:rPr>
              <w:t>s savākto laupījumu. Bijis gan zelts, gan daudzas citas lietas</w:t>
            </w:r>
            <w:r w:rsidR="002E7474" w:rsidRPr="005A0A6D">
              <w:rPr>
                <w:b/>
                <w:color w:val="002060"/>
                <w:sz w:val="36"/>
                <w:szCs w:val="36"/>
              </w:rPr>
              <w:t xml:space="preserve">. Nez kā uznācis </w:t>
            </w:r>
            <w:proofErr w:type="spellStart"/>
            <w:r w:rsidR="002E7474" w:rsidRPr="005A0A6D">
              <w:rPr>
                <w:b/>
                <w:color w:val="002060"/>
                <w:sz w:val="36"/>
                <w:szCs w:val="36"/>
              </w:rPr>
              <w:t>smi</w:t>
            </w:r>
            <w:r w:rsidRPr="005A0A6D">
              <w:rPr>
                <w:b/>
                <w:color w:val="002060"/>
                <w:sz w:val="36"/>
                <w:szCs w:val="36"/>
              </w:rPr>
              <w:t>l</w:t>
            </w:r>
            <w:r w:rsidR="002E7474" w:rsidRPr="005A0A6D">
              <w:rPr>
                <w:b/>
                <w:color w:val="002060"/>
                <w:sz w:val="36"/>
                <w:szCs w:val="36"/>
              </w:rPr>
              <w:t>kšu</w:t>
            </w:r>
            <w:proofErr w:type="spellEnd"/>
            <w:r w:rsidR="002E7474" w:rsidRPr="005A0A6D">
              <w:rPr>
                <w:b/>
                <w:color w:val="002060"/>
                <w:sz w:val="36"/>
                <w:szCs w:val="36"/>
              </w:rPr>
              <w:t xml:space="preserve"> </w:t>
            </w:r>
            <w:proofErr w:type="spellStart"/>
            <w:r w:rsidR="002E7474" w:rsidRPr="005A0A6D">
              <w:rPr>
                <w:b/>
                <w:color w:val="002060"/>
                <w:sz w:val="36"/>
                <w:szCs w:val="36"/>
              </w:rPr>
              <w:t>štorms</w:t>
            </w:r>
            <w:proofErr w:type="spellEnd"/>
            <w:r w:rsidR="002E7474" w:rsidRPr="005A0A6D">
              <w:rPr>
                <w:b/>
                <w:color w:val="002060"/>
                <w:sz w:val="36"/>
                <w:szCs w:val="36"/>
              </w:rPr>
              <w:t xml:space="preserve"> (smilšu vētra)</w:t>
            </w:r>
            <w:r w:rsidR="00A90708" w:rsidRPr="005A0A6D">
              <w:rPr>
                <w:b/>
                <w:color w:val="002060"/>
                <w:sz w:val="36"/>
                <w:szCs w:val="36"/>
              </w:rPr>
              <w:t>,</w:t>
            </w:r>
            <w:r w:rsidR="002E7474" w:rsidRPr="005A0A6D">
              <w:rPr>
                <w:b/>
                <w:color w:val="002060"/>
                <w:sz w:val="36"/>
                <w:szCs w:val="36"/>
              </w:rPr>
              <w:t xml:space="preserve"> un tā apbērusi visas zelta lādes i vedamos ratus. Tā tajā vietā radies kalns</w:t>
            </w:r>
            <w:r w:rsidRPr="005A0A6D">
              <w:rPr>
                <w:b/>
                <w:color w:val="002060"/>
                <w:sz w:val="36"/>
                <w:szCs w:val="36"/>
              </w:rPr>
              <w:t>.</w:t>
            </w:r>
          </w:p>
          <w:p w14:paraId="5886535F" w14:textId="77777777" w:rsidR="00397522" w:rsidRPr="00411BF8" w:rsidRDefault="00397522" w:rsidP="00397522">
            <w:pPr>
              <w:jc w:val="both"/>
              <w:rPr>
                <w:sz w:val="32"/>
                <w:szCs w:val="32"/>
              </w:rPr>
            </w:pPr>
          </w:p>
          <w:p w14:paraId="78FDF37D" w14:textId="07CA3C15" w:rsidR="002E7474" w:rsidRPr="002E7474" w:rsidRDefault="00397522" w:rsidP="002E7474">
            <w:pPr>
              <w:jc w:val="right"/>
            </w:pPr>
            <w:r>
              <w:t>(</w:t>
            </w:r>
            <w:r w:rsidR="002E7474" w:rsidRPr="002E7474">
              <w:t xml:space="preserve">Stāstīja </w:t>
            </w:r>
            <w:r>
              <w:t>Ž</w:t>
            </w:r>
            <w:r w:rsidR="002E7474" w:rsidRPr="002E7474">
              <w:t xml:space="preserve">anis </w:t>
            </w:r>
            <w:proofErr w:type="spellStart"/>
            <w:r>
              <w:t>Š</w:t>
            </w:r>
            <w:r w:rsidR="002E7474" w:rsidRPr="002E7474">
              <w:t>uklais</w:t>
            </w:r>
            <w:proofErr w:type="spellEnd"/>
            <w:r w:rsidR="002E7474" w:rsidRPr="002E7474">
              <w:t xml:space="preserve"> (1929-2014)</w:t>
            </w:r>
            <w:r w:rsidR="00C0566E">
              <w:t>.</w:t>
            </w:r>
          </w:p>
          <w:p w14:paraId="417300C2" w14:textId="4555F5A9" w:rsidR="002E7474" w:rsidRPr="002E7474" w:rsidRDefault="002E7474" w:rsidP="002E7474">
            <w:pPr>
              <w:jc w:val="right"/>
            </w:pPr>
            <w:r w:rsidRPr="002E7474">
              <w:t>Pierakstījusi Gita Vanaga 2007</w:t>
            </w:r>
            <w:r w:rsidR="00397522">
              <w:t>.)</w:t>
            </w:r>
          </w:p>
          <w:p w14:paraId="73F0EDF6" w14:textId="77777777" w:rsidR="002E7474" w:rsidRDefault="002E7474" w:rsidP="002E7474">
            <w:pPr>
              <w:jc w:val="right"/>
              <w:rPr>
                <w:sz w:val="28"/>
                <w:szCs w:val="28"/>
              </w:rPr>
            </w:pPr>
          </w:p>
          <w:p w14:paraId="7CE5EE40" w14:textId="77777777" w:rsidR="002E7474" w:rsidRDefault="002E7474" w:rsidP="002E7474">
            <w:pPr>
              <w:jc w:val="right"/>
              <w:rPr>
                <w:sz w:val="28"/>
                <w:szCs w:val="28"/>
              </w:rPr>
            </w:pPr>
          </w:p>
          <w:p w14:paraId="511A42BA" w14:textId="77777777" w:rsidR="002E7474" w:rsidRDefault="002E7474" w:rsidP="00E868F9">
            <w:pPr>
              <w:rPr>
                <w:sz w:val="28"/>
                <w:szCs w:val="28"/>
              </w:rPr>
            </w:pPr>
          </w:p>
          <w:p w14:paraId="777EBDD2" w14:textId="77777777" w:rsidR="002E7474" w:rsidRDefault="002E7474" w:rsidP="002E7474">
            <w:pPr>
              <w:jc w:val="right"/>
              <w:rPr>
                <w:sz w:val="28"/>
                <w:szCs w:val="28"/>
              </w:rPr>
            </w:pPr>
          </w:p>
          <w:p w14:paraId="48239762" w14:textId="77777777" w:rsidR="002E7474" w:rsidRPr="00E55B21" w:rsidRDefault="002E7474" w:rsidP="002E7474">
            <w:pPr>
              <w:rPr>
                <w:sz w:val="28"/>
                <w:szCs w:val="28"/>
              </w:rPr>
            </w:pPr>
          </w:p>
          <w:p w14:paraId="187363D8" w14:textId="77777777" w:rsidR="00F03653" w:rsidRDefault="00F03653" w:rsidP="008866F5"/>
        </w:tc>
        <w:tc>
          <w:tcPr>
            <w:tcW w:w="6717" w:type="dxa"/>
          </w:tcPr>
          <w:p w14:paraId="1DCA15C2" w14:textId="77777777" w:rsidR="00F03653" w:rsidRPr="00411BF8" w:rsidRDefault="00F03653" w:rsidP="00411BF8">
            <w:pPr>
              <w:rPr>
                <w:sz w:val="24"/>
                <w:szCs w:val="24"/>
              </w:rPr>
            </w:pPr>
          </w:p>
          <w:p w14:paraId="6CB18778" w14:textId="66CE13CA" w:rsidR="00F05CF5" w:rsidRPr="00411BF8" w:rsidRDefault="00411BF8" w:rsidP="00411BF8">
            <w:pPr>
              <w:rPr>
                <w:i/>
                <w:sz w:val="24"/>
                <w:szCs w:val="24"/>
              </w:rPr>
            </w:pPr>
            <w:r w:rsidRPr="00411BF8">
              <w:rPr>
                <w:sz w:val="24"/>
                <w:szCs w:val="24"/>
              </w:rPr>
              <w:t xml:space="preserve">     </w:t>
            </w:r>
            <w:r w:rsidR="00FD5C54" w:rsidRPr="00411BF8">
              <w:rPr>
                <w:sz w:val="24"/>
                <w:szCs w:val="24"/>
              </w:rPr>
              <w:t>Laikrakst</w:t>
            </w:r>
            <w:r w:rsidR="00E4197D">
              <w:rPr>
                <w:sz w:val="24"/>
                <w:szCs w:val="24"/>
              </w:rPr>
              <w:t xml:space="preserve">a </w:t>
            </w:r>
            <w:r w:rsidR="00FD5C54" w:rsidRPr="00411BF8">
              <w:rPr>
                <w:sz w:val="24"/>
                <w:szCs w:val="24"/>
              </w:rPr>
              <w:t xml:space="preserve">,,Komunists’’ </w:t>
            </w:r>
            <w:r w:rsidRPr="00411BF8">
              <w:rPr>
                <w:sz w:val="24"/>
                <w:szCs w:val="24"/>
              </w:rPr>
              <w:t>(Nr.51a 12.08.1962)</w:t>
            </w:r>
            <w:r w:rsidR="00FD5C54" w:rsidRPr="00411BF8">
              <w:rPr>
                <w:sz w:val="24"/>
                <w:szCs w:val="24"/>
              </w:rPr>
              <w:t xml:space="preserve"> ra</w:t>
            </w:r>
            <w:r w:rsidR="004825BC">
              <w:rPr>
                <w:sz w:val="24"/>
                <w:szCs w:val="24"/>
              </w:rPr>
              <w:t>k</w:t>
            </w:r>
            <w:r w:rsidR="00FD5C54" w:rsidRPr="00411BF8">
              <w:rPr>
                <w:sz w:val="24"/>
                <w:szCs w:val="24"/>
              </w:rPr>
              <w:t>st</w:t>
            </w:r>
            <w:r>
              <w:rPr>
                <w:sz w:val="24"/>
                <w:szCs w:val="24"/>
              </w:rPr>
              <w:t>ā “Liepāja 1812</w:t>
            </w:r>
            <w:r w:rsidR="00E4197D">
              <w:rPr>
                <w:sz w:val="24"/>
                <w:szCs w:val="24"/>
              </w:rPr>
              <w:t>.gadā</w:t>
            </w:r>
            <w:r>
              <w:rPr>
                <w:sz w:val="24"/>
                <w:szCs w:val="24"/>
              </w:rPr>
              <w:t>”</w:t>
            </w:r>
            <w:r w:rsidR="00E4197D">
              <w:rPr>
                <w:sz w:val="24"/>
                <w:szCs w:val="24"/>
              </w:rPr>
              <w:t xml:space="preserve"> </w:t>
            </w:r>
            <w:r>
              <w:rPr>
                <w:sz w:val="24"/>
                <w:szCs w:val="24"/>
              </w:rPr>
              <w:t>minēts</w:t>
            </w:r>
            <w:r w:rsidR="00FD5C54" w:rsidRPr="00411BF8">
              <w:rPr>
                <w:sz w:val="24"/>
                <w:szCs w:val="24"/>
              </w:rPr>
              <w:t xml:space="preserve"> ,,</w:t>
            </w:r>
            <w:r w:rsidR="00AF07EF" w:rsidRPr="00411BF8">
              <w:rPr>
                <w:sz w:val="24"/>
                <w:szCs w:val="24"/>
              </w:rPr>
              <w:t xml:space="preserve"> </w:t>
            </w:r>
            <w:r w:rsidR="00AF07EF" w:rsidRPr="00411BF8">
              <w:rPr>
                <w:b/>
                <w:i/>
                <w:sz w:val="24"/>
                <w:szCs w:val="24"/>
              </w:rPr>
              <w:t>Iebrucēji pieprasīja no iedzīvotājiem nomaksāt visus pirms kara pastāvējušos nodokļus, kā arī pirms termiņa samaksāt nomas naudu par kroņa muižām. Pēc tam Napoleona vārdā viņi uzlika Kurzemes guberņai 2 miljonus rubļu kontribūciju. Tālāk militārā pavēlniecība pieprasīja franču karaspēka vajadzībām  50 tūkstoš kažoku, 30 tūkstoš pāru kurpju, 2 tūkstoš pāru</w:t>
            </w:r>
            <w:r w:rsidR="00F05CF5" w:rsidRPr="00411BF8">
              <w:rPr>
                <w:b/>
                <w:i/>
                <w:sz w:val="24"/>
                <w:szCs w:val="24"/>
              </w:rPr>
              <w:t xml:space="preserve"> zābaku un 1150 zirgu. Novembra beigās atkal noteica naudas nodok</w:t>
            </w:r>
            <w:r w:rsidR="00A90708" w:rsidRPr="00411BF8">
              <w:rPr>
                <w:b/>
                <w:i/>
                <w:sz w:val="24"/>
                <w:szCs w:val="24"/>
              </w:rPr>
              <w:t>l</w:t>
            </w:r>
            <w:r w:rsidR="00F05CF5" w:rsidRPr="00411BF8">
              <w:rPr>
                <w:b/>
                <w:i/>
                <w:sz w:val="24"/>
                <w:szCs w:val="24"/>
              </w:rPr>
              <w:t>i. Kontribūcijas  un nodokļus piedzina</w:t>
            </w:r>
            <w:r w:rsidR="00A90708" w:rsidRPr="00411BF8">
              <w:rPr>
                <w:b/>
                <w:i/>
                <w:sz w:val="24"/>
                <w:szCs w:val="24"/>
              </w:rPr>
              <w:t>,</w:t>
            </w:r>
            <w:r w:rsidR="00F05CF5" w:rsidRPr="00411BF8">
              <w:rPr>
                <w:b/>
                <w:i/>
                <w:sz w:val="24"/>
                <w:szCs w:val="24"/>
              </w:rPr>
              <w:t xml:space="preserve"> </w:t>
            </w:r>
            <w:r w:rsidR="00A90708" w:rsidRPr="00411BF8">
              <w:rPr>
                <w:b/>
                <w:i/>
                <w:sz w:val="24"/>
                <w:szCs w:val="24"/>
              </w:rPr>
              <w:t>p</w:t>
            </w:r>
            <w:r w:rsidR="00F05CF5" w:rsidRPr="00411BF8">
              <w:rPr>
                <w:b/>
                <w:i/>
                <w:sz w:val="24"/>
                <w:szCs w:val="24"/>
              </w:rPr>
              <w:t>ielietojot bargas represijas. Visam tam pievienojās patvarīgas rekvizīcijas, ko pasāka atsevišķas karaspēka daļas bez augstākās pavēlniecības ziņas. Sirojošās prūšu un franču kareivju bandas rīkojās kā marodieri.’’</w:t>
            </w:r>
          </w:p>
          <w:p w14:paraId="71A6F82F" w14:textId="7DCCE2EA" w:rsidR="00F05CF5" w:rsidRPr="00411BF8" w:rsidRDefault="00F05CF5" w:rsidP="00411BF8">
            <w:pPr>
              <w:rPr>
                <w:sz w:val="24"/>
                <w:szCs w:val="24"/>
              </w:rPr>
            </w:pPr>
            <w:r w:rsidRPr="00411BF8">
              <w:rPr>
                <w:sz w:val="24"/>
                <w:szCs w:val="24"/>
              </w:rPr>
              <w:t xml:space="preserve">  </w:t>
            </w:r>
            <w:r w:rsidR="00411BF8" w:rsidRPr="00411BF8">
              <w:rPr>
                <w:sz w:val="24"/>
                <w:szCs w:val="24"/>
              </w:rPr>
              <w:t xml:space="preserve">  </w:t>
            </w:r>
            <w:r w:rsidRPr="00411BF8">
              <w:rPr>
                <w:sz w:val="24"/>
                <w:szCs w:val="24"/>
              </w:rPr>
              <w:t>1962. gadā vēsturnieks H. Strods rakstīja</w:t>
            </w:r>
            <w:r w:rsidR="00A90708" w:rsidRPr="00411BF8">
              <w:rPr>
                <w:sz w:val="24"/>
                <w:szCs w:val="24"/>
              </w:rPr>
              <w:t xml:space="preserve"> </w:t>
            </w:r>
            <w:r w:rsidRPr="00411BF8">
              <w:rPr>
                <w:b/>
                <w:i/>
                <w:sz w:val="24"/>
                <w:szCs w:val="24"/>
              </w:rPr>
              <w:t>’’</w:t>
            </w:r>
            <w:r w:rsidR="00AC37CB" w:rsidRPr="00411BF8">
              <w:rPr>
                <w:b/>
                <w:i/>
                <w:sz w:val="24"/>
                <w:szCs w:val="24"/>
              </w:rPr>
              <w:t>Pēc tā laika aprēķiniem Kur</w:t>
            </w:r>
            <w:r w:rsidR="00A90708" w:rsidRPr="00411BF8">
              <w:rPr>
                <w:b/>
                <w:i/>
                <w:sz w:val="24"/>
                <w:szCs w:val="24"/>
              </w:rPr>
              <w:t>z</w:t>
            </w:r>
            <w:r w:rsidR="00AC37CB" w:rsidRPr="00411BF8">
              <w:rPr>
                <w:b/>
                <w:i/>
                <w:sz w:val="24"/>
                <w:szCs w:val="24"/>
              </w:rPr>
              <w:t xml:space="preserve">emes guberņa 1812. gada Tēvijas karā ar vācu muižnieku </w:t>
            </w:r>
            <w:proofErr w:type="spellStart"/>
            <w:r w:rsidR="00AC37CB" w:rsidRPr="00411BF8">
              <w:rPr>
                <w:b/>
                <w:i/>
                <w:sz w:val="24"/>
                <w:szCs w:val="24"/>
              </w:rPr>
              <w:t>piepalīdzību</w:t>
            </w:r>
            <w:proofErr w:type="spellEnd"/>
            <w:r w:rsidR="00AC37CB" w:rsidRPr="00411BF8">
              <w:rPr>
                <w:b/>
                <w:i/>
                <w:sz w:val="24"/>
                <w:szCs w:val="24"/>
              </w:rPr>
              <w:t xml:space="preserve"> cieta zaudējumus kopsum</w:t>
            </w:r>
            <w:r w:rsidR="00411BF8" w:rsidRPr="00411BF8">
              <w:rPr>
                <w:b/>
                <w:i/>
                <w:sz w:val="24"/>
                <w:szCs w:val="24"/>
              </w:rPr>
              <w:t>m</w:t>
            </w:r>
            <w:r w:rsidR="00AC37CB" w:rsidRPr="00411BF8">
              <w:rPr>
                <w:b/>
                <w:i/>
                <w:sz w:val="24"/>
                <w:szCs w:val="24"/>
              </w:rPr>
              <w:t xml:space="preserve">ā par 8.87092 </w:t>
            </w:r>
            <w:proofErr w:type="spellStart"/>
            <w:r w:rsidR="00AC37CB" w:rsidRPr="00411BF8">
              <w:rPr>
                <w:b/>
                <w:i/>
                <w:sz w:val="24"/>
                <w:szCs w:val="24"/>
              </w:rPr>
              <w:t>rubliem</w:t>
            </w:r>
            <w:proofErr w:type="spellEnd"/>
            <w:r w:rsidR="00AC37CB" w:rsidRPr="00411BF8">
              <w:rPr>
                <w:b/>
                <w:i/>
                <w:sz w:val="24"/>
                <w:szCs w:val="24"/>
              </w:rPr>
              <w:t>.  Ienaidnieka nodedzinātas un kara darbības rezultātā gājušas bojā 322 kroņa muižas un zemnieku ēkas.’’</w:t>
            </w:r>
            <w:r w:rsidR="00411BF8" w:rsidRPr="00411BF8">
              <w:rPr>
                <w:i/>
                <w:sz w:val="24"/>
                <w:szCs w:val="24"/>
              </w:rPr>
              <w:t xml:space="preserve"> </w:t>
            </w:r>
            <w:r w:rsidR="00411BF8" w:rsidRPr="00411BF8">
              <w:rPr>
                <w:sz w:val="24"/>
                <w:szCs w:val="24"/>
              </w:rPr>
              <w:t>(Laikraksts “Komunisma ceļš” Nr.58 27.09.1962.)</w:t>
            </w:r>
          </w:p>
          <w:p w14:paraId="2D8C0B00" w14:textId="04CDAF82" w:rsidR="00AC37CB" w:rsidRDefault="00AC37CB" w:rsidP="00411BF8"/>
        </w:tc>
      </w:tr>
    </w:tbl>
    <w:p w14:paraId="32C585EB" w14:textId="77777777" w:rsidR="00F03653" w:rsidRDefault="00F03653" w:rsidP="008866F5">
      <w:pPr>
        <w:ind w:hanging="426"/>
      </w:pPr>
    </w:p>
    <w:sectPr w:rsidR="00F03653" w:rsidSect="00E4197D">
      <w:pgSz w:w="15840" w:h="12240" w:orient="landscape"/>
      <w:pgMar w:top="568" w:right="95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82210"/>
    <w:multiLevelType w:val="hybridMultilevel"/>
    <w:tmpl w:val="FCB6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F5"/>
    <w:rsid w:val="000D40C5"/>
    <w:rsid w:val="001F1914"/>
    <w:rsid w:val="001F4F00"/>
    <w:rsid w:val="002E7474"/>
    <w:rsid w:val="00397522"/>
    <w:rsid w:val="00411BF8"/>
    <w:rsid w:val="004825BC"/>
    <w:rsid w:val="00533EFD"/>
    <w:rsid w:val="005A0A6D"/>
    <w:rsid w:val="00654D7E"/>
    <w:rsid w:val="006E5CF4"/>
    <w:rsid w:val="00735971"/>
    <w:rsid w:val="008465C8"/>
    <w:rsid w:val="008866F5"/>
    <w:rsid w:val="008937D3"/>
    <w:rsid w:val="00913F94"/>
    <w:rsid w:val="00927367"/>
    <w:rsid w:val="0098713E"/>
    <w:rsid w:val="00A52BEF"/>
    <w:rsid w:val="00A90708"/>
    <w:rsid w:val="00AC37CB"/>
    <w:rsid w:val="00AE0610"/>
    <w:rsid w:val="00AF07EF"/>
    <w:rsid w:val="00BF7966"/>
    <w:rsid w:val="00C0566E"/>
    <w:rsid w:val="00C35202"/>
    <w:rsid w:val="00C37ACE"/>
    <w:rsid w:val="00D109A2"/>
    <w:rsid w:val="00D62310"/>
    <w:rsid w:val="00DA506D"/>
    <w:rsid w:val="00DE12F6"/>
    <w:rsid w:val="00DE750E"/>
    <w:rsid w:val="00DF2609"/>
    <w:rsid w:val="00E4197D"/>
    <w:rsid w:val="00E55B21"/>
    <w:rsid w:val="00E868F9"/>
    <w:rsid w:val="00F03653"/>
    <w:rsid w:val="00F05CF5"/>
    <w:rsid w:val="00FC07BF"/>
    <w:rsid w:val="00FD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95A8"/>
  <w15:chartTrackingRefBased/>
  <w15:docId w15:val="{259EC60D-1364-465B-973D-05CA927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5</Pages>
  <Words>3675</Words>
  <Characters>2096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Lietotajs</cp:lastModifiedBy>
  <cp:revision>11</cp:revision>
  <dcterms:created xsi:type="dcterms:W3CDTF">2023-02-15T11:56:00Z</dcterms:created>
  <dcterms:modified xsi:type="dcterms:W3CDTF">2023-03-24T07:39:00Z</dcterms:modified>
</cp:coreProperties>
</file>